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B65D57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7B78A1" w:rsidRDefault="002D1252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"/>
            <w:bookmarkStart w:id="1" w:name="insertionPlace_1"/>
            <w:bookmarkStart w:id="2" w:name="insertionPlace"/>
            <w:r w:rsidRPr="007B78A1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7B78A1" w:rsidRDefault="002D1252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8A1">
              <w:rPr>
                <w:rFonts w:ascii="Times New Roman" w:hAnsi="Times New Roman"/>
                <w:b/>
                <w:bCs/>
                <w:sz w:val="24"/>
                <w:szCs w:val="24"/>
              </w:rPr>
              <w:t>Niedermüller Péter</w:t>
            </w:r>
            <w:r w:rsidR="00475F46" w:rsidRPr="007B78A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B78A1">
              <w:rPr>
                <w:rFonts w:ascii="Times New Roman" w:hAnsi="Times New Roman"/>
                <w:b/>
                <w:bCs/>
                <w:sz w:val="24"/>
                <w:szCs w:val="24"/>
              </w:rPr>
              <w:t>polgármester</w:t>
            </w:r>
          </w:p>
        </w:tc>
      </w:tr>
    </w:tbl>
    <w:p w:rsidR="00CC0CD0" w:rsidRPr="007B78A1" w:rsidRDefault="002D125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B78A1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7B78A1" w:rsidRDefault="002D1252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B78A1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7B78A1">
        <w:rPr>
          <w:rFonts w:ascii="Times New Roman" w:hAnsi="Times New Roman"/>
          <w:sz w:val="24"/>
          <w:szCs w:val="24"/>
        </w:rPr>
        <w:t>….</w:t>
      </w:r>
    </w:p>
    <w:p w:rsidR="00CC0CD0" w:rsidRPr="007B78A1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2D1252" w:rsidP="00704EFD">
      <w:pPr>
        <w:widowControl w:val="0"/>
        <w:autoSpaceDE w:val="0"/>
        <w:spacing w:after="0" w:line="240" w:lineRule="auto"/>
        <w:ind w:left="6096" w:hanging="1536"/>
        <w:rPr>
          <w:rFonts w:ascii="Times New Roman" w:hAnsi="Times New Roman"/>
          <w:sz w:val="24"/>
          <w:szCs w:val="24"/>
        </w:rPr>
      </w:pPr>
      <w:r w:rsidRPr="007B78A1">
        <w:rPr>
          <w:rFonts w:ascii="Times New Roman" w:hAnsi="Times New Roman"/>
          <w:sz w:val="24"/>
          <w:szCs w:val="24"/>
          <w:u w:val="single"/>
        </w:rPr>
        <w:t>Előterjesztve:</w:t>
      </w:r>
      <w:r w:rsidRPr="007B78A1">
        <w:rPr>
          <w:rFonts w:ascii="Times New Roman" w:hAnsi="Times New Roman"/>
          <w:sz w:val="24"/>
          <w:szCs w:val="24"/>
        </w:rPr>
        <w:tab/>
        <w:t>Művelődési, Kulturális és Szociális Bizottság</w:t>
      </w:r>
    </w:p>
    <w:p w:rsidR="00D130FD" w:rsidRDefault="00D130FD" w:rsidP="00F13C70">
      <w:pPr>
        <w:widowControl w:val="0"/>
        <w:autoSpaceDE w:val="0"/>
        <w:spacing w:after="0" w:line="240" w:lineRule="auto"/>
        <w:ind w:left="5985" w:hanging="31"/>
        <w:rPr>
          <w:rFonts w:ascii="Times New Roman" w:hAnsi="Times New Roman"/>
          <w:sz w:val="24"/>
          <w:szCs w:val="24"/>
        </w:rPr>
      </w:pPr>
    </w:p>
    <w:p w:rsidR="0008575A" w:rsidRPr="007B78A1" w:rsidRDefault="0008575A" w:rsidP="00F13C70">
      <w:pPr>
        <w:widowControl w:val="0"/>
        <w:autoSpaceDE w:val="0"/>
        <w:spacing w:after="0" w:line="240" w:lineRule="auto"/>
        <w:ind w:left="5985" w:hanging="31"/>
        <w:rPr>
          <w:rFonts w:ascii="Times New Roman" w:hAnsi="Times New Roman"/>
          <w:sz w:val="24"/>
          <w:szCs w:val="24"/>
        </w:rPr>
      </w:pPr>
    </w:p>
    <w:p w:rsidR="00CC0CD0" w:rsidRPr="007B78A1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7B78A1" w:rsidRDefault="002D1252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B78A1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7B78A1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83DDD" w:rsidRDefault="002D1252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B78A1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bookmarkStart w:id="3" w:name="uvdatum"/>
      <w:r w:rsidR="00353544" w:rsidRPr="007B78A1">
        <w:rPr>
          <w:rFonts w:ascii="Times New Roman" w:hAnsi="Times New Roman"/>
          <w:b/>
          <w:bCs/>
          <w:sz w:val="28"/>
          <w:szCs w:val="28"/>
        </w:rPr>
        <w:t>202</w:t>
      </w:r>
      <w:r w:rsidR="0008575A">
        <w:rPr>
          <w:rFonts w:ascii="Times New Roman" w:hAnsi="Times New Roman"/>
          <w:b/>
          <w:bCs/>
          <w:sz w:val="28"/>
          <w:szCs w:val="28"/>
        </w:rPr>
        <w:t>5</w:t>
      </w:r>
      <w:r w:rsidRPr="007B78A1">
        <w:rPr>
          <w:rFonts w:ascii="Times New Roman" w:hAnsi="Times New Roman"/>
          <w:b/>
          <w:bCs/>
          <w:sz w:val="28"/>
          <w:szCs w:val="28"/>
        </w:rPr>
        <w:t xml:space="preserve">. </w:t>
      </w:r>
      <w:bookmarkEnd w:id="3"/>
      <w:r w:rsidR="0008575A" w:rsidRPr="00387405">
        <w:rPr>
          <w:rFonts w:ascii="Times New Roman" w:hAnsi="Times New Roman"/>
          <w:b/>
          <w:bCs/>
          <w:sz w:val="28"/>
          <w:szCs w:val="28"/>
        </w:rPr>
        <w:t>november</w:t>
      </w:r>
      <w:r w:rsidR="000D4976" w:rsidRPr="0038740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87405" w:rsidRPr="00387405">
        <w:rPr>
          <w:rFonts w:ascii="Times New Roman" w:hAnsi="Times New Roman"/>
          <w:b/>
          <w:bCs/>
          <w:sz w:val="28"/>
          <w:szCs w:val="28"/>
        </w:rPr>
        <w:t>12</w:t>
      </w:r>
      <w:r w:rsidR="00AC5873" w:rsidRPr="00387405">
        <w:rPr>
          <w:rFonts w:ascii="Times New Roman" w:hAnsi="Times New Roman"/>
          <w:b/>
          <w:bCs/>
          <w:sz w:val="28"/>
          <w:szCs w:val="28"/>
        </w:rPr>
        <w:t>-</w:t>
      </w:r>
      <w:r w:rsidR="005351C7" w:rsidRPr="00387405">
        <w:rPr>
          <w:rFonts w:ascii="Times New Roman" w:hAnsi="Times New Roman"/>
          <w:b/>
          <w:bCs/>
          <w:sz w:val="28"/>
          <w:szCs w:val="28"/>
        </w:rPr>
        <w:t>e</w:t>
      </w:r>
      <w:r w:rsidR="00353544" w:rsidRPr="00387405">
        <w:rPr>
          <w:rFonts w:ascii="Times New Roman" w:hAnsi="Times New Roman"/>
          <w:b/>
          <w:bCs/>
          <w:sz w:val="28"/>
          <w:szCs w:val="28"/>
        </w:rPr>
        <w:t>i</w:t>
      </w:r>
      <w:r w:rsidRPr="00387405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7B78A1" w:rsidRDefault="0035354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387405">
        <w:rPr>
          <w:rFonts w:ascii="Times New Roman" w:hAnsi="Times New Roman"/>
          <w:b/>
          <w:bCs/>
          <w:sz w:val="28"/>
          <w:szCs w:val="28"/>
        </w:rPr>
        <w:t>rend</w:t>
      </w:r>
      <w:r w:rsidR="006440CE" w:rsidRPr="00387405">
        <w:rPr>
          <w:rFonts w:ascii="Times New Roman" w:hAnsi="Times New Roman"/>
          <w:b/>
          <w:bCs/>
          <w:sz w:val="28"/>
          <w:szCs w:val="28"/>
        </w:rPr>
        <w:t>kívüli</w:t>
      </w:r>
      <w:proofErr w:type="gramEnd"/>
      <w:r w:rsidR="002D1252" w:rsidRPr="00387405">
        <w:rPr>
          <w:rFonts w:ascii="Times New Roman" w:hAnsi="Times New Roman"/>
          <w:b/>
          <w:bCs/>
          <w:sz w:val="28"/>
          <w:szCs w:val="28"/>
        </w:rPr>
        <w:t xml:space="preserve"> ülésére</w:t>
      </w:r>
    </w:p>
    <w:p w:rsidR="00CC0CD0" w:rsidRPr="007B78A1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7B78A1" w:rsidRDefault="00CC0CD0" w:rsidP="00280A1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7B78A1" w:rsidRDefault="00CC0CD0" w:rsidP="00280A1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B65D57" w:rsidTr="00704EFD">
        <w:trPr>
          <w:trHeight w:val="1229"/>
        </w:trPr>
        <w:tc>
          <w:tcPr>
            <w:tcW w:w="1339" w:type="dxa"/>
            <w:shd w:val="clear" w:color="auto" w:fill="auto"/>
          </w:tcPr>
          <w:p w:rsidR="00CC0CD0" w:rsidRPr="007B78A1" w:rsidRDefault="002D1252" w:rsidP="00280A1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8A1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25F5B" w:rsidRDefault="002D1252" w:rsidP="00704E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5B">
              <w:rPr>
                <w:rFonts w:ascii="Times New Roman" w:hAnsi="Times New Roman"/>
                <w:sz w:val="24"/>
                <w:szCs w:val="24"/>
              </w:rPr>
              <w:t>Javaslat a jelzőrendszeres házi segítségnyújtás jelzőkészülékszámának csökkentésére</w:t>
            </w:r>
          </w:p>
        </w:tc>
      </w:tr>
    </w:tbl>
    <w:p w:rsidR="0037081F" w:rsidRDefault="0037081F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C3089" w:rsidRDefault="001C308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37081F" w:rsidRDefault="0037081F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37081F" w:rsidRDefault="0037081F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0718C3" w:rsidRDefault="002D1252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718C3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7B78A1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7B78A1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7B78A1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7B78A1" w:rsidRDefault="002D1252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B78A1">
        <w:rPr>
          <w:rFonts w:ascii="Times New Roman" w:hAnsi="Times New Roman"/>
          <w:sz w:val="24"/>
          <w:szCs w:val="24"/>
        </w:rPr>
        <w:tab/>
      </w:r>
      <w:r w:rsidR="007343B7">
        <w:rPr>
          <w:rFonts w:ascii="Times New Roman" w:hAnsi="Times New Roman"/>
          <w:sz w:val="24"/>
          <w:szCs w:val="24"/>
        </w:rPr>
        <w:t>Farkas Tünde</w:t>
      </w:r>
    </w:p>
    <w:p w:rsidR="00CC0CD0" w:rsidRPr="007B78A1" w:rsidRDefault="002D1252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B78A1">
        <w:rPr>
          <w:rFonts w:ascii="Times New Roman" w:hAnsi="Times New Roman"/>
          <w:sz w:val="24"/>
          <w:szCs w:val="24"/>
        </w:rPr>
        <w:tab/>
      </w:r>
      <w:r w:rsidR="00331A06">
        <w:rPr>
          <w:rFonts w:ascii="Times New Roman" w:hAnsi="Times New Roman"/>
          <w:sz w:val="24"/>
          <w:szCs w:val="24"/>
        </w:rPr>
        <w:t xml:space="preserve">a </w:t>
      </w:r>
      <w:r w:rsidR="00B65871" w:rsidRPr="007B78A1">
        <w:rPr>
          <w:rFonts w:ascii="Times New Roman" w:hAnsi="Times New Roman"/>
          <w:sz w:val="24"/>
          <w:szCs w:val="24"/>
        </w:rPr>
        <w:t xml:space="preserve">Bischitz Johanna Integrált Humán Szolgáltató Központ </w:t>
      </w:r>
      <w:r w:rsidR="007616D7">
        <w:rPr>
          <w:rFonts w:ascii="Times New Roman" w:hAnsi="Times New Roman"/>
          <w:sz w:val="24"/>
          <w:szCs w:val="24"/>
        </w:rPr>
        <w:t>igazgató</w:t>
      </w:r>
      <w:r w:rsidR="00331A06">
        <w:rPr>
          <w:rFonts w:ascii="Times New Roman" w:hAnsi="Times New Roman"/>
          <w:sz w:val="24"/>
          <w:szCs w:val="24"/>
        </w:rPr>
        <w:t>ja</w:t>
      </w: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718C3" w:rsidRPr="007B78A1" w:rsidRDefault="000718C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081F" w:rsidRPr="007B78A1" w:rsidRDefault="0037081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7B78A1" w:rsidRDefault="002D125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B78A1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7B78A1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7B78A1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7B78A1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7B78A1" w:rsidRDefault="002D1252" w:rsidP="006440CE">
      <w:pPr>
        <w:widowControl w:val="0"/>
        <w:autoSpaceDE w:val="0"/>
        <w:spacing w:after="0" w:line="240" w:lineRule="auto"/>
        <w:ind w:left="426" w:right="5265"/>
        <w:jc w:val="center"/>
        <w:rPr>
          <w:rFonts w:ascii="Times New Roman" w:hAnsi="Times New Roman"/>
          <w:sz w:val="24"/>
          <w:szCs w:val="24"/>
        </w:rPr>
      </w:pPr>
      <w:r w:rsidRPr="007B78A1">
        <w:rPr>
          <w:rFonts w:ascii="Times New Roman" w:hAnsi="Times New Roman"/>
          <w:sz w:val="24"/>
          <w:szCs w:val="24"/>
        </w:rPr>
        <w:t>Tóth János</w:t>
      </w:r>
    </w:p>
    <w:p w:rsidR="00CC0CD0" w:rsidRPr="007B78A1" w:rsidRDefault="002D1252" w:rsidP="006440CE">
      <w:pPr>
        <w:widowControl w:val="0"/>
        <w:autoSpaceDE w:val="0"/>
        <w:spacing w:after="0" w:line="240" w:lineRule="auto"/>
        <w:ind w:left="426" w:right="5265"/>
        <w:jc w:val="center"/>
        <w:rPr>
          <w:rFonts w:ascii="Times New Roman" w:hAnsi="Times New Roman"/>
          <w:sz w:val="24"/>
          <w:szCs w:val="24"/>
        </w:rPr>
      </w:pPr>
      <w:r w:rsidRPr="007B78A1">
        <w:rPr>
          <w:rFonts w:ascii="Times New Roman" w:hAnsi="Times New Roman"/>
          <w:sz w:val="24"/>
          <w:szCs w:val="24"/>
        </w:rPr>
        <w:t>jegyző</w:t>
      </w:r>
    </w:p>
    <w:p w:rsidR="00CC0CD0" w:rsidRPr="007B78A1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3089" w:rsidRDefault="001C308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718C3" w:rsidRPr="007B78A1" w:rsidRDefault="000718C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4E74" w:rsidRPr="007B78A1" w:rsidRDefault="00174E7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671E" w:rsidRPr="00F028C8" w:rsidRDefault="002D1252" w:rsidP="00B7671E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4" w:name="nyilvan"/>
      <w:r w:rsidRPr="00F028C8">
        <w:rPr>
          <w:rFonts w:ascii="Times New Roman" w:hAnsi="Times New Roman"/>
          <w:b/>
          <w:bCs/>
          <w:sz w:val="24"/>
          <w:szCs w:val="24"/>
        </w:rPr>
        <w:t>Az előterjesztést nyilvános ülésen kell tárgyalni.</w:t>
      </w:r>
      <w:bookmarkEnd w:id="4"/>
    </w:p>
    <w:p w:rsidR="00A10C8F" w:rsidRPr="007B78A1" w:rsidRDefault="002D1252" w:rsidP="00A10C8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F028C8">
        <w:rPr>
          <w:rFonts w:ascii="Times New Roman" w:hAnsi="Times New Roman"/>
          <w:b/>
          <w:bCs/>
          <w:sz w:val="24"/>
          <w:szCs w:val="24"/>
        </w:rPr>
        <w:t xml:space="preserve">A határozat elfogadásához egyszerű </w:t>
      </w:r>
      <w:r w:rsidRPr="00F028C8">
        <w:rPr>
          <w:rFonts w:ascii="Times New Roman" w:hAnsi="Times New Roman"/>
          <w:b/>
          <w:bCs/>
          <w:sz w:val="24"/>
          <w:szCs w:val="24"/>
          <w:lang w:val="x-none"/>
        </w:rPr>
        <w:t>szavazattöbbség szükséges</w:t>
      </w:r>
      <w:r w:rsidRPr="00F028C8">
        <w:rPr>
          <w:rFonts w:ascii="Times New Roman" w:hAnsi="Times New Roman"/>
          <w:b/>
          <w:bCs/>
          <w:sz w:val="24"/>
          <w:szCs w:val="24"/>
        </w:rPr>
        <w:t>.</w:t>
      </w:r>
      <w:r w:rsidRPr="007B78A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13497D" w:rsidRPr="007B78A1" w:rsidRDefault="002D1252" w:rsidP="00B44B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B78A1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Képviselő-testület!</w:t>
      </w:r>
    </w:p>
    <w:p w:rsidR="0013497D" w:rsidRPr="007B78A1" w:rsidRDefault="0013497D" w:rsidP="00B44B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C6B75" w:rsidRPr="00D628E1" w:rsidRDefault="002D1252" w:rsidP="00D628E1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D628E1">
        <w:rPr>
          <w:rFonts w:ascii="Times New Roman" w:hAnsi="Times New Roman"/>
          <w:bCs/>
          <w:sz w:val="24"/>
          <w:szCs w:val="24"/>
        </w:rPr>
        <w:t>Budapest Főváros VII. kerület Erzsébetváros Önkormányzata</w:t>
      </w:r>
      <w:r w:rsidR="00A24B54">
        <w:rPr>
          <w:rFonts w:ascii="Times New Roman" w:hAnsi="Times New Roman"/>
          <w:bCs/>
          <w:sz w:val="24"/>
          <w:szCs w:val="24"/>
        </w:rPr>
        <w:t xml:space="preserve"> </w:t>
      </w:r>
      <w:r w:rsidR="00A24B54" w:rsidRPr="00D628E1">
        <w:rPr>
          <w:rFonts w:ascii="Times New Roman" w:hAnsi="Times New Roman"/>
          <w:bCs/>
          <w:sz w:val="24"/>
          <w:szCs w:val="24"/>
        </w:rPr>
        <w:t>a szociális igazgatásról és szociális ellátásokról szóló 1993. évi III. törvény (továbbiakban: Szt.) 57. § (1) bekezdésében meghatározott és a szociális alapszolgáltatások körébe tartozó jelzőrendszeres házi segítségnyújtás</w:t>
      </w:r>
      <w:r w:rsidR="00EC3E57">
        <w:rPr>
          <w:rFonts w:ascii="Times New Roman" w:hAnsi="Times New Roman"/>
          <w:bCs/>
          <w:sz w:val="24"/>
          <w:szCs w:val="24"/>
        </w:rPr>
        <w:t xml:space="preserve"> szolgáltatás </w:t>
      </w:r>
      <w:r w:rsidR="00A24B54">
        <w:rPr>
          <w:rFonts w:ascii="Times New Roman" w:hAnsi="Times New Roman"/>
          <w:bCs/>
          <w:sz w:val="24"/>
          <w:szCs w:val="24"/>
        </w:rPr>
        <w:t>működtetés</w:t>
      </w:r>
      <w:r w:rsidR="00736EC1">
        <w:rPr>
          <w:rFonts w:ascii="Times New Roman" w:hAnsi="Times New Roman"/>
          <w:bCs/>
          <w:sz w:val="24"/>
          <w:szCs w:val="24"/>
        </w:rPr>
        <w:t>ét</w:t>
      </w:r>
      <w:r w:rsidR="00EC3E57">
        <w:rPr>
          <w:rFonts w:ascii="Times New Roman" w:hAnsi="Times New Roman"/>
          <w:bCs/>
          <w:sz w:val="24"/>
          <w:szCs w:val="24"/>
        </w:rPr>
        <w:t xml:space="preserve">, </w:t>
      </w:r>
      <w:r w:rsidR="00EC3E57" w:rsidRPr="00D628E1">
        <w:t>–</w:t>
      </w:r>
      <w:r w:rsidR="00EC3E57">
        <w:rPr>
          <w:rFonts w:ascii="Times New Roman" w:hAnsi="Times New Roman"/>
          <w:bCs/>
          <w:sz w:val="24"/>
          <w:szCs w:val="24"/>
        </w:rPr>
        <w:t xml:space="preserve"> amely állami feladattá vált, azonban szerződéssel </w:t>
      </w:r>
      <w:r w:rsidR="00736EC1">
        <w:rPr>
          <w:rFonts w:ascii="Times New Roman" w:hAnsi="Times New Roman"/>
          <w:bCs/>
          <w:sz w:val="24"/>
          <w:szCs w:val="24"/>
        </w:rPr>
        <w:t>ö</w:t>
      </w:r>
      <w:r w:rsidR="00CD35C6" w:rsidRPr="00D628E1">
        <w:rPr>
          <w:rFonts w:ascii="Times New Roman" w:hAnsi="Times New Roman"/>
          <w:bCs/>
          <w:sz w:val="24"/>
          <w:szCs w:val="24"/>
        </w:rPr>
        <w:t>nként vállalt</w:t>
      </w:r>
      <w:r w:rsidRPr="00D628E1">
        <w:rPr>
          <w:rFonts w:ascii="Times New Roman" w:hAnsi="Times New Roman"/>
          <w:bCs/>
          <w:sz w:val="24"/>
          <w:szCs w:val="24"/>
        </w:rPr>
        <w:t xml:space="preserve"> feladatként </w:t>
      </w:r>
      <w:r w:rsidR="00EC3E57" w:rsidRPr="00D628E1">
        <w:t>–</w:t>
      </w:r>
      <w:r w:rsidR="00EC3E57">
        <w:t xml:space="preserve"> </w:t>
      </w:r>
      <w:r w:rsidRPr="00D628E1">
        <w:rPr>
          <w:rFonts w:ascii="Times New Roman" w:hAnsi="Times New Roman"/>
          <w:bCs/>
          <w:sz w:val="24"/>
          <w:szCs w:val="24"/>
        </w:rPr>
        <w:t xml:space="preserve">a fenntartásában működő Bischitz Johanna Integrált Humán Szolgáltató Központ </w:t>
      </w:r>
      <w:r w:rsidRPr="00D628E1">
        <w:rPr>
          <w:rFonts w:ascii="Times New Roman" w:hAnsi="Times New Roman"/>
          <w:bCs/>
          <w:i/>
          <w:sz w:val="24"/>
          <w:szCs w:val="24"/>
        </w:rPr>
        <w:t>(továbbiakban: Humán Szolgáltató)</w:t>
      </w:r>
      <w:r w:rsidRPr="00D628E1">
        <w:rPr>
          <w:rFonts w:ascii="Times New Roman" w:hAnsi="Times New Roman"/>
          <w:bCs/>
          <w:sz w:val="24"/>
          <w:szCs w:val="24"/>
        </w:rPr>
        <w:t xml:space="preserve"> által biztosítja </w:t>
      </w:r>
      <w:r w:rsidR="00B77732" w:rsidRPr="00D628E1">
        <w:rPr>
          <w:rFonts w:ascii="Times New Roman" w:hAnsi="Times New Roman"/>
          <w:bCs/>
          <w:sz w:val="24"/>
          <w:szCs w:val="24"/>
        </w:rPr>
        <w:t>az Szt. 65. §</w:t>
      </w:r>
      <w:r w:rsidR="00CD35C6" w:rsidRPr="00D628E1">
        <w:rPr>
          <w:rFonts w:ascii="Times New Roman" w:hAnsi="Times New Roman"/>
          <w:bCs/>
          <w:sz w:val="24"/>
          <w:szCs w:val="24"/>
        </w:rPr>
        <w:t>-a</w:t>
      </w:r>
      <w:r w:rsidR="00B77732" w:rsidRPr="00D628E1">
        <w:rPr>
          <w:rFonts w:ascii="Times New Roman" w:hAnsi="Times New Roman"/>
          <w:bCs/>
          <w:sz w:val="24"/>
          <w:szCs w:val="24"/>
        </w:rPr>
        <w:t xml:space="preserve"> és a vonatkozó </w:t>
      </w:r>
      <w:r w:rsidR="00A229B1" w:rsidRPr="00D628E1">
        <w:rPr>
          <w:rFonts w:ascii="Times New Roman" w:hAnsi="Times New Roman"/>
          <w:bCs/>
          <w:sz w:val="24"/>
          <w:szCs w:val="24"/>
        </w:rPr>
        <w:t>jogszabályok f</w:t>
      </w:r>
      <w:r w:rsidR="00B77732" w:rsidRPr="00D628E1">
        <w:rPr>
          <w:rFonts w:ascii="Times New Roman" w:hAnsi="Times New Roman"/>
          <w:bCs/>
          <w:sz w:val="24"/>
          <w:szCs w:val="24"/>
        </w:rPr>
        <w:t>igyelembevételével.</w:t>
      </w:r>
    </w:p>
    <w:p w:rsidR="00A24B54" w:rsidRDefault="00A24B54" w:rsidP="00D628E1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B74B4D" w:rsidRPr="00D628E1" w:rsidRDefault="002D1252" w:rsidP="00B74B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green"/>
        </w:rPr>
      </w:pPr>
      <w:r w:rsidRPr="00D628E1">
        <w:rPr>
          <w:rFonts w:ascii="Times New Roman" w:hAnsi="Times New Roman"/>
          <w:bCs/>
          <w:sz w:val="24"/>
          <w:szCs w:val="24"/>
        </w:rPr>
        <w:t xml:space="preserve">A Humán Szolgáltató igazgatója 2025. október 8. napján kelt levelében a Humánszolgáltatói és Igazgatási Főosztály felé az alábbi </w:t>
      </w:r>
      <w:r>
        <w:rPr>
          <w:rFonts w:ascii="Times New Roman" w:hAnsi="Times New Roman"/>
          <w:bCs/>
          <w:sz w:val="24"/>
          <w:szCs w:val="24"/>
        </w:rPr>
        <w:t xml:space="preserve">tájékoztatást és </w:t>
      </w:r>
      <w:r w:rsidRPr="00D628E1">
        <w:rPr>
          <w:rFonts w:ascii="Times New Roman" w:hAnsi="Times New Roman"/>
          <w:bCs/>
          <w:sz w:val="24"/>
          <w:szCs w:val="24"/>
        </w:rPr>
        <w:t>javaslatot nyújtotta be:</w:t>
      </w:r>
    </w:p>
    <w:p w:rsidR="00B74B4D" w:rsidRPr="001E4C27" w:rsidRDefault="00B74B4D" w:rsidP="00D628E1">
      <w:pPr>
        <w:spacing w:after="0" w:line="240" w:lineRule="auto"/>
        <w:contextualSpacing/>
        <w:jc w:val="both"/>
        <w:rPr>
          <w:rFonts w:ascii="Times New Roman" w:hAnsi="Times New Roman"/>
          <w:b/>
          <w:sz w:val="16"/>
          <w:szCs w:val="16"/>
        </w:rPr>
      </w:pPr>
    </w:p>
    <w:p w:rsidR="00B74B4D" w:rsidRDefault="002D1252" w:rsidP="001E4C27">
      <w:pPr>
        <w:pStyle w:val="xmsolistparagraph"/>
        <w:shd w:val="clear" w:color="auto" w:fill="FFFFFF"/>
        <w:spacing w:before="0" w:beforeAutospacing="0" w:after="0" w:afterAutospacing="0"/>
        <w:ind w:left="284"/>
        <w:jc w:val="both"/>
      </w:pPr>
      <w:r w:rsidRPr="00D628E1">
        <w:t>A</w:t>
      </w:r>
      <w:r w:rsidR="00934AB7">
        <w:t xml:space="preserve"> </w:t>
      </w:r>
      <w:r w:rsidR="00934AB7" w:rsidRPr="00D628E1">
        <w:rPr>
          <w:bCs/>
        </w:rPr>
        <w:t>Humán Szolgáltató</w:t>
      </w:r>
      <w:r w:rsidR="00934AB7">
        <w:t xml:space="preserve">  a</w:t>
      </w:r>
      <w:r>
        <w:t>z Szt. alapján a</w:t>
      </w:r>
      <w:r w:rsidRPr="00D628E1">
        <w:t xml:space="preserve"> jelzőrendszeres házi segítségnyújtás szolgáltatás</w:t>
      </w:r>
      <w:r w:rsidR="004D3902" w:rsidRPr="00D628E1">
        <w:t xml:space="preserve"> során</w:t>
      </w:r>
      <w:r w:rsidRPr="00D628E1">
        <w:t xml:space="preserve"> </w:t>
      </w:r>
      <w:r>
        <w:t xml:space="preserve">biztosítja az illetékességi területén, </w:t>
      </w:r>
      <w:r w:rsidRPr="00D628E1">
        <w:t>saját otthonukban élő, egészségi állapotuk, szociális helyzetük miatt rászoruló időskorúak vagy fogyatékosággal élők, vagy pszichiátriai betegek</w:t>
      </w:r>
      <w:r w:rsidR="004D3902" w:rsidRPr="00D628E1">
        <w:t xml:space="preserve"> részére </w:t>
      </w:r>
      <w:r w:rsidR="001324F9" w:rsidRPr="00D628E1">
        <w:t>– az önálló életvitel</w:t>
      </w:r>
      <w:r w:rsidR="004D3902" w:rsidRPr="00D628E1">
        <w:t>ük</w:t>
      </w:r>
      <w:r w:rsidR="001324F9" w:rsidRPr="00D628E1">
        <w:t xml:space="preserve"> fenntartása mellett –</w:t>
      </w:r>
      <w:r w:rsidR="00B92C8E">
        <w:t xml:space="preserve"> </w:t>
      </w:r>
      <w:r w:rsidR="004D3902" w:rsidRPr="00D628E1">
        <w:t>a</w:t>
      </w:r>
      <w:r w:rsidRPr="00D628E1">
        <w:t xml:space="preserve"> felmerülő </w:t>
      </w:r>
      <w:proofErr w:type="gramStart"/>
      <w:r w:rsidRPr="00D628E1">
        <w:t>krízis</w:t>
      </w:r>
      <w:proofErr w:type="gramEnd"/>
      <w:r w:rsidRPr="00D628E1">
        <w:t>helyzetek elhárítás</w:t>
      </w:r>
      <w:r w:rsidR="00B92C8E">
        <w:t>át</w:t>
      </w:r>
      <w:r w:rsidRPr="00D628E1">
        <w:t>.</w:t>
      </w:r>
      <w:r>
        <w:t xml:space="preserve"> </w:t>
      </w:r>
      <w:r w:rsidRPr="00D628E1">
        <w:t>Erzsébetvárosban a</w:t>
      </w:r>
      <w:r>
        <w:t xml:space="preserve"> Humán Szolgáltató a</w:t>
      </w:r>
      <w:r w:rsidRPr="00D628E1">
        <w:t xml:space="preserve"> jelzőrendszeres házi segítségnyújtás ellátás biztosítás</w:t>
      </w:r>
      <w:r w:rsidR="007B634E">
        <w:t>át jelenleg</w:t>
      </w:r>
      <w:r w:rsidRPr="00D628E1">
        <w:t xml:space="preserve"> 50 </w:t>
      </w:r>
      <w:r w:rsidR="00C722C8">
        <w:t>darab</w:t>
      </w:r>
      <w:r w:rsidRPr="00D628E1">
        <w:t xml:space="preserve"> jelzőkészülék működtetésével valós</w:t>
      </w:r>
      <w:r>
        <w:t>ít</w:t>
      </w:r>
      <w:r w:rsidR="007B634E">
        <w:t>ja meg</w:t>
      </w:r>
      <w:r w:rsidRPr="00D628E1">
        <w:t>.</w:t>
      </w:r>
      <w:r>
        <w:t xml:space="preserve"> </w:t>
      </w:r>
    </w:p>
    <w:p w:rsidR="00934AB7" w:rsidRPr="001E4C27" w:rsidRDefault="00934AB7" w:rsidP="001E4C27">
      <w:pPr>
        <w:spacing w:after="0" w:line="240" w:lineRule="auto"/>
        <w:ind w:left="284"/>
        <w:jc w:val="both"/>
        <w:rPr>
          <w:rFonts w:ascii="Times New Roman" w:hAnsi="Times New Roman"/>
          <w:sz w:val="16"/>
          <w:szCs w:val="16"/>
        </w:rPr>
      </w:pPr>
    </w:p>
    <w:p w:rsidR="00D628E1" w:rsidRPr="00D628E1" w:rsidRDefault="002D1252" w:rsidP="001E4C27">
      <w:pPr>
        <w:spacing w:after="120" w:line="240" w:lineRule="auto"/>
        <w:ind w:left="284"/>
        <w:jc w:val="both"/>
        <w:rPr>
          <w:rFonts w:ascii="Times New Roman" w:eastAsia="Calibri" w:hAnsi="Times New Roman"/>
          <w:bCs/>
          <w:iCs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</w:rPr>
        <w:t>A szolgáltatás a</w:t>
      </w:r>
      <w:r w:rsidR="00525F5B" w:rsidRPr="00D628E1">
        <w:rPr>
          <w:rFonts w:ascii="Times New Roman" w:hAnsi="Times New Roman"/>
          <w:sz w:val="24"/>
          <w:szCs w:val="24"/>
        </w:rPr>
        <w:t xml:space="preserve">z </w:t>
      </w:r>
      <w:r w:rsidR="00E47315" w:rsidRPr="00D628E1">
        <w:rPr>
          <w:rFonts w:ascii="Times New Roman" w:hAnsi="Times New Roman"/>
          <w:sz w:val="24"/>
          <w:szCs w:val="24"/>
        </w:rPr>
        <w:t xml:space="preserve">Szt. 114. § (1) bekezdése alapján </w:t>
      </w:r>
      <w:r>
        <w:rPr>
          <w:rFonts w:ascii="Times New Roman" w:hAnsi="Times New Roman"/>
          <w:sz w:val="24"/>
          <w:szCs w:val="24"/>
        </w:rPr>
        <w:t xml:space="preserve">térítési </w:t>
      </w:r>
      <w:proofErr w:type="gramStart"/>
      <w:r>
        <w:rPr>
          <w:rFonts w:ascii="Times New Roman" w:hAnsi="Times New Roman"/>
          <w:sz w:val="24"/>
          <w:szCs w:val="24"/>
        </w:rPr>
        <w:t>díj köteles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  <w:r w:rsidRPr="00D628E1">
        <w:rPr>
          <w:rFonts w:ascii="Times New Roman" w:hAnsi="Times New Roman"/>
          <w:sz w:val="24"/>
          <w:szCs w:val="24"/>
        </w:rPr>
        <w:t xml:space="preserve"> </w:t>
      </w:r>
      <w:r w:rsidR="006049AC" w:rsidRPr="00D628E1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z Szt.</w:t>
      </w:r>
      <w:r w:rsidR="006049AC" w:rsidRPr="00D628E1">
        <w:rPr>
          <w:rFonts w:ascii="Times New Roman" w:hAnsi="Times New Roman"/>
          <w:sz w:val="24"/>
          <w:szCs w:val="24"/>
        </w:rPr>
        <w:t xml:space="preserve"> 92/B. §. (1) bekezdése alapján a</w:t>
      </w:r>
      <w:r w:rsidR="006049AC" w:rsidRPr="00D628E1">
        <w:rPr>
          <w:rStyle w:val="highlighted"/>
          <w:rFonts w:ascii="Times New Roman" w:hAnsi="Times New Roman"/>
          <w:sz w:val="24"/>
          <w:szCs w:val="24"/>
        </w:rPr>
        <w:t xml:space="preserve"> személyes gondoskodást nyújtó szociális intézmény állami fenntartója konkrét összegben </w:t>
      </w:r>
      <w:r w:rsidR="006049AC" w:rsidRPr="00501233">
        <w:rPr>
          <w:rStyle w:val="highlighted"/>
          <w:rFonts w:ascii="Times New Roman" w:hAnsi="Times New Roman"/>
          <w:sz w:val="24"/>
          <w:szCs w:val="24"/>
        </w:rPr>
        <w:t xml:space="preserve">meghatározza </w:t>
      </w:r>
      <w:r w:rsidRPr="00501233">
        <w:rPr>
          <w:rStyle w:val="highlighted"/>
          <w:rFonts w:ascii="Times New Roman" w:hAnsi="Times New Roman"/>
          <w:sz w:val="24"/>
          <w:szCs w:val="24"/>
        </w:rPr>
        <w:t>az intézményi térítési díjat. Az</w:t>
      </w:r>
      <w:r w:rsidRPr="00D628E1">
        <w:rPr>
          <w:rStyle w:val="highlighted"/>
          <w:rFonts w:ascii="Times New Roman" w:hAnsi="Times New Roman"/>
          <w:sz w:val="24"/>
          <w:szCs w:val="24"/>
        </w:rPr>
        <w:t xml:space="preserve"> Szt. 116. § (1)</w:t>
      </w:r>
      <w:r w:rsidR="00A11F2F">
        <w:rPr>
          <w:rStyle w:val="highlighted"/>
          <w:rFonts w:ascii="Times New Roman" w:hAnsi="Times New Roman"/>
          <w:sz w:val="24"/>
          <w:szCs w:val="24"/>
        </w:rPr>
        <w:t xml:space="preserve"> és</w:t>
      </w:r>
      <w:r w:rsidRPr="00D628E1">
        <w:rPr>
          <w:rStyle w:val="highlighted"/>
          <w:rFonts w:ascii="Times New Roman" w:hAnsi="Times New Roman"/>
          <w:sz w:val="24"/>
          <w:szCs w:val="24"/>
        </w:rPr>
        <w:t xml:space="preserve"> (3) bekezdése alapján a</w:t>
      </w:r>
      <w:r w:rsidRPr="00D628E1">
        <w:rPr>
          <w:rFonts w:ascii="Times New Roman" w:eastAsia="Calibri" w:hAnsi="Times New Roman"/>
          <w:bCs/>
          <w:iCs/>
          <w:sz w:val="24"/>
          <w:szCs w:val="24"/>
          <w:lang w:eastAsia="ar-SA"/>
        </w:rPr>
        <w:t xml:space="preserve"> jelzőrendszeres házi segítségnyújtás szolgáltatásért fizetendő </w:t>
      </w:r>
      <w:r w:rsidR="00501233">
        <w:rPr>
          <w:rFonts w:ascii="Times New Roman" w:eastAsia="Calibri" w:hAnsi="Times New Roman"/>
          <w:bCs/>
          <w:iCs/>
          <w:sz w:val="24"/>
          <w:szCs w:val="24"/>
          <w:lang w:eastAsia="ar-SA"/>
        </w:rPr>
        <w:t xml:space="preserve">személyi </w:t>
      </w:r>
      <w:r w:rsidRPr="00D628E1">
        <w:rPr>
          <w:rFonts w:ascii="Times New Roman" w:eastAsia="Calibri" w:hAnsi="Times New Roman"/>
          <w:bCs/>
          <w:iCs/>
          <w:sz w:val="24"/>
          <w:szCs w:val="24"/>
          <w:lang w:eastAsia="ar-SA"/>
        </w:rPr>
        <w:t>térítési díj nem haladhatja meg az ellátást kérő jövedelmének a 2%-át.</w:t>
      </w:r>
    </w:p>
    <w:p w:rsidR="009B77FF" w:rsidRDefault="009B77FF" w:rsidP="00D628E1">
      <w:pPr>
        <w:pStyle w:val="uj"/>
        <w:spacing w:before="0" w:beforeAutospacing="0" w:after="0" w:afterAutospacing="0"/>
        <w:jc w:val="both"/>
        <w:rPr>
          <w:rStyle w:val="highlighted"/>
        </w:rPr>
      </w:pPr>
    </w:p>
    <w:p w:rsidR="009B77FF" w:rsidRPr="00C722C8" w:rsidRDefault="002D1252" w:rsidP="001E4C27">
      <w:pPr>
        <w:spacing w:after="0" w:line="240" w:lineRule="auto"/>
        <w:ind w:right="616"/>
        <w:jc w:val="both"/>
        <w:rPr>
          <w:rFonts w:ascii="Times New Roman" w:hAnsi="Times New Roman"/>
          <w:i/>
          <w:sz w:val="24"/>
          <w:szCs w:val="24"/>
        </w:rPr>
      </w:pPr>
      <w:r w:rsidRPr="00C722C8">
        <w:rPr>
          <w:rFonts w:ascii="Times New Roman" w:hAnsi="Times New Roman"/>
          <w:bCs/>
          <w:i/>
          <w:sz w:val="24"/>
          <w:szCs w:val="24"/>
        </w:rPr>
        <w:t xml:space="preserve">Szt. </w:t>
      </w:r>
      <w:r w:rsidR="00FF6E74" w:rsidRPr="00C722C8">
        <w:rPr>
          <w:rFonts w:ascii="Times New Roman" w:hAnsi="Times New Roman"/>
          <w:bCs/>
          <w:i/>
          <w:sz w:val="24"/>
          <w:szCs w:val="24"/>
        </w:rPr>
        <w:t>„</w:t>
      </w:r>
      <w:r w:rsidRPr="00C722C8">
        <w:rPr>
          <w:rFonts w:ascii="Times New Roman" w:hAnsi="Times New Roman"/>
          <w:bCs/>
          <w:i/>
          <w:sz w:val="24"/>
          <w:szCs w:val="24"/>
        </w:rPr>
        <w:t>114.§</w:t>
      </w:r>
      <w:r w:rsidRPr="00C722C8">
        <w:rPr>
          <w:rFonts w:ascii="Times New Roman" w:hAnsi="Times New Roman"/>
          <w:i/>
          <w:sz w:val="24"/>
          <w:szCs w:val="24"/>
        </w:rPr>
        <w:t xml:space="preserve"> (1) Ha e törvény másként nem rendelkezik, a személyes gondoskodást nyújtó ellátásokért térítési díjat kell fizetni.</w:t>
      </w:r>
      <w:r w:rsidR="00FF6E74" w:rsidRPr="00C722C8">
        <w:rPr>
          <w:rFonts w:ascii="Times New Roman" w:hAnsi="Times New Roman"/>
          <w:i/>
          <w:sz w:val="24"/>
          <w:szCs w:val="24"/>
        </w:rPr>
        <w:t>”</w:t>
      </w:r>
    </w:p>
    <w:p w:rsidR="009B77FF" w:rsidRPr="00C722C8" w:rsidRDefault="009B77FF" w:rsidP="00141D45">
      <w:pPr>
        <w:pStyle w:val="uj"/>
        <w:spacing w:before="0" w:beforeAutospacing="0" w:after="0" w:afterAutospacing="0"/>
        <w:ind w:left="426" w:right="616"/>
        <w:jc w:val="both"/>
        <w:rPr>
          <w:rStyle w:val="highlighted"/>
          <w:i/>
        </w:rPr>
      </w:pPr>
    </w:p>
    <w:p w:rsidR="009B77FF" w:rsidRPr="00C722C8" w:rsidRDefault="002D1252" w:rsidP="001E4C27">
      <w:pPr>
        <w:spacing w:after="0" w:line="240" w:lineRule="auto"/>
        <w:ind w:right="616"/>
        <w:jc w:val="both"/>
        <w:rPr>
          <w:rFonts w:ascii="Times New Roman" w:hAnsi="Times New Roman"/>
          <w:i/>
          <w:sz w:val="24"/>
          <w:szCs w:val="24"/>
        </w:rPr>
      </w:pPr>
      <w:r w:rsidRPr="00C722C8">
        <w:rPr>
          <w:rFonts w:ascii="Times New Roman" w:hAnsi="Times New Roman"/>
          <w:bCs/>
          <w:i/>
          <w:sz w:val="24"/>
          <w:szCs w:val="24"/>
        </w:rPr>
        <w:t xml:space="preserve">Szt. </w:t>
      </w:r>
      <w:r w:rsidR="00FF6E74" w:rsidRPr="00C722C8">
        <w:rPr>
          <w:rFonts w:ascii="Times New Roman" w:hAnsi="Times New Roman"/>
          <w:bCs/>
          <w:i/>
          <w:sz w:val="24"/>
          <w:szCs w:val="24"/>
        </w:rPr>
        <w:t>„</w:t>
      </w:r>
      <w:r w:rsidRPr="00C722C8">
        <w:rPr>
          <w:rFonts w:ascii="Times New Roman" w:hAnsi="Times New Roman"/>
          <w:bCs/>
          <w:i/>
          <w:sz w:val="24"/>
          <w:szCs w:val="24"/>
        </w:rPr>
        <w:t>92/B.§</w:t>
      </w:r>
      <w:r w:rsidRPr="00C722C8">
        <w:rPr>
          <w:rFonts w:ascii="Times New Roman" w:hAnsi="Times New Roman"/>
          <w:i/>
          <w:sz w:val="24"/>
          <w:szCs w:val="24"/>
        </w:rPr>
        <w:t xml:space="preserve"> (1) </w:t>
      </w:r>
      <w:proofErr w:type="gramStart"/>
      <w:r w:rsidRPr="00C722C8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C722C8">
        <w:rPr>
          <w:rFonts w:ascii="Times New Roman" w:hAnsi="Times New Roman"/>
          <w:i/>
          <w:sz w:val="24"/>
          <w:szCs w:val="24"/>
        </w:rPr>
        <w:t xml:space="preserve"> személyes gondoskodást nyújtó szociális intézmény állami fenntartója</w:t>
      </w:r>
    </w:p>
    <w:p w:rsidR="009B77FF" w:rsidRPr="00C722C8" w:rsidRDefault="002D1252" w:rsidP="00141D45">
      <w:pPr>
        <w:spacing w:after="0" w:line="240" w:lineRule="auto"/>
        <w:ind w:left="426" w:right="616"/>
        <w:jc w:val="both"/>
        <w:rPr>
          <w:rFonts w:ascii="Times New Roman" w:hAnsi="Times New Roman"/>
          <w:i/>
          <w:sz w:val="24"/>
          <w:szCs w:val="24"/>
        </w:rPr>
      </w:pPr>
      <w:r w:rsidRPr="00C722C8">
        <w:rPr>
          <w:rFonts w:ascii="Times New Roman" w:hAnsi="Times New Roman"/>
          <w:i/>
          <w:sz w:val="24"/>
          <w:szCs w:val="24"/>
        </w:rPr>
        <w:t xml:space="preserve">a) </w:t>
      </w:r>
      <w:proofErr w:type="gramStart"/>
      <w:r w:rsidRPr="00C722C8">
        <w:rPr>
          <w:rFonts w:ascii="Times New Roman" w:hAnsi="Times New Roman"/>
          <w:i/>
          <w:sz w:val="24"/>
          <w:szCs w:val="24"/>
        </w:rPr>
        <w:t>konkrét</w:t>
      </w:r>
      <w:proofErr w:type="gramEnd"/>
      <w:r w:rsidRPr="00C722C8">
        <w:rPr>
          <w:rFonts w:ascii="Times New Roman" w:hAnsi="Times New Roman"/>
          <w:i/>
          <w:sz w:val="24"/>
          <w:szCs w:val="24"/>
        </w:rPr>
        <w:t xml:space="preserve"> összegben meghatározza az intézményi térítési díj</w:t>
      </w:r>
      <w:r w:rsidR="00FF6E74" w:rsidRPr="00C722C8">
        <w:rPr>
          <w:rFonts w:ascii="Times New Roman" w:hAnsi="Times New Roman"/>
          <w:i/>
          <w:sz w:val="24"/>
          <w:szCs w:val="24"/>
        </w:rPr>
        <w:t>at</w:t>
      </w:r>
      <w:r w:rsidR="001E4C27">
        <w:rPr>
          <w:rFonts w:ascii="Times New Roman" w:hAnsi="Times New Roman"/>
          <w:i/>
          <w:sz w:val="24"/>
          <w:szCs w:val="24"/>
        </w:rPr>
        <w:t xml:space="preserve"> … </w:t>
      </w:r>
      <w:r w:rsidR="00FF6E74" w:rsidRPr="00C722C8">
        <w:rPr>
          <w:rFonts w:ascii="Times New Roman" w:hAnsi="Times New Roman"/>
          <w:i/>
          <w:sz w:val="24"/>
          <w:szCs w:val="24"/>
        </w:rPr>
        <w:t>”</w:t>
      </w:r>
    </w:p>
    <w:p w:rsidR="009B77FF" w:rsidRPr="00C722C8" w:rsidRDefault="009B77FF" w:rsidP="00141D45">
      <w:pPr>
        <w:pStyle w:val="uj"/>
        <w:spacing w:before="0" w:beforeAutospacing="0" w:after="0" w:afterAutospacing="0"/>
        <w:ind w:left="426" w:right="616"/>
        <w:jc w:val="both"/>
        <w:rPr>
          <w:rStyle w:val="highlighted"/>
          <w:i/>
        </w:rPr>
      </w:pPr>
    </w:p>
    <w:p w:rsidR="009B77FF" w:rsidRPr="009B77FF" w:rsidRDefault="002D1252" w:rsidP="001E4C27">
      <w:pPr>
        <w:spacing w:after="0" w:line="240" w:lineRule="auto"/>
        <w:ind w:right="616"/>
        <w:jc w:val="both"/>
        <w:rPr>
          <w:rFonts w:ascii="Times New Roman" w:hAnsi="Times New Roman"/>
          <w:i/>
          <w:sz w:val="24"/>
          <w:szCs w:val="24"/>
        </w:rPr>
      </w:pPr>
      <w:r w:rsidRPr="00C722C8">
        <w:rPr>
          <w:rFonts w:ascii="Times New Roman" w:hAnsi="Times New Roman"/>
          <w:bCs/>
          <w:i/>
          <w:sz w:val="24"/>
          <w:szCs w:val="24"/>
        </w:rPr>
        <w:t xml:space="preserve">Szt. </w:t>
      </w:r>
      <w:r w:rsidR="00FF6E74" w:rsidRPr="00C722C8">
        <w:rPr>
          <w:rFonts w:ascii="Times New Roman" w:hAnsi="Times New Roman"/>
          <w:bCs/>
          <w:i/>
          <w:sz w:val="24"/>
          <w:szCs w:val="24"/>
        </w:rPr>
        <w:t>„</w:t>
      </w:r>
      <w:r w:rsidRPr="00C722C8">
        <w:rPr>
          <w:rFonts w:ascii="Times New Roman" w:hAnsi="Times New Roman"/>
          <w:bCs/>
          <w:i/>
          <w:sz w:val="24"/>
          <w:szCs w:val="24"/>
        </w:rPr>
        <w:t>116.§</w:t>
      </w:r>
      <w:r w:rsidRPr="00C722C8">
        <w:rPr>
          <w:rFonts w:ascii="Times New Roman" w:hAnsi="Times New Roman"/>
          <w:i/>
          <w:sz w:val="24"/>
          <w:szCs w:val="24"/>
        </w:rPr>
        <w:t xml:space="preserve"> (</w:t>
      </w:r>
      <w:r w:rsidRPr="009B77FF">
        <w:rPr>
          <w:rFonts w:ascii="Times New Roman" w:hAnsi="Times New Roman"/>
          <w:i/>
          <w:sz w:val="24"/>
          <w:szCs w:val="24"/>
        </w:rPr>
        <w:t xml:space="preserve">1) </w:t>
      </w:r>
      <w:proofErr w:type="gramStart"/>
      <w:r w:rsidRPr="009B77FF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9B77FF">
        <w:rPr>
          <w:rFonts w:ascii="Times New Roman" w:hAnsi="Times New Roman"/>
          <w:i/>
          <w:sz w:val="24"/>
          <w:szCs w:val="24"/>
        </w:rPr>
        <w:t xml:space="preserve"> szociális alapszolgáltatás </w:t>
      </w:r>
      <w:r w:rsidRPr="00501233">
        <w:rPr>
          <w:rFonts w:ascii="Times New Roman" w:hAnsi="Times New Roman"/>
          <w:b/>
          <w:i/>
          <w:sz w:val="24"/>
          <w:szCs w:val="24"/>
        </w:rPr>
        <w:t>személyi térítési díjának</w:t>
      </w:r>
      <w:r w:rsidRPr="009B77FF">
        <w:rPr>
          <w:rFonts w:ascii="Times New Roman" w:hAnsi="Times New Roman"/>
          <w:i/>
          <w:sz w:val="24"/>
          <w:szCs w:val="24"/>
        </w:rPr>
        <w:t xml:space="preserve"> megállapításánál</w:t>
      </w:r>
    </w:p>
    <w:p w:rsidR="009B77FF" w:rsidRPr="009B77FF" w:rsidRDefault="002D1252" w:rsidP="00141D45">
      <w:pPr>
        <w:spacing w:after="0" w:line="240" w:lineRule="auto"/>
        <w:ind w:left="426" w:right="616"/>
        <w:jc w:val="both"/>
        <w:rPr>
          <w:rFonts w:ascii="Times New Roman" w:hAnsi="Times New Roman"/>
          <w:i/>
          <w:sz w:val="24"/>
          <w:szCs w:val="24"/>
        </w:rPr>
      </w:pPr>
      <w:r w:rsidRPr="009B77FF">
        <w:rPr>
          <w:rFonts w:ascii="Times New Roman" w:hAnsi="Times New Roman"/>
          <w:i/>
          <w:sz w:val="24"/>
          <w:szCs w:val="24"/>
        </w:rPr>
        <w:t>a) a szolgáltatást igénybe vevő személy rendszeres havi jövedelmét,</w:t>
      </w:r>
    </w:p>
    <w:p w:rsidR="009B77FF" w:rsidRPr="009B77FF" w:rsidRDefault="002D1252" w:rsidP="00141D45">
      <w:pPr>
        <w:spacing w:after="0" w:line="240" w:lineRule="auto"/>
        <w:ind w:left="426" w:right="616"/>
        <w:jc w:val="both"/>
        <w:rPr>
          <w:rFonts w:ascii="Times New Roman" w:hAnsi="Times New Roman"/>
          <w:i/>
          <w:sz w:val="24"/>
          <w:szCs w:val="24"/>
        </w:rPr>
      </w:pPr>
      <w:r w:rsidRPr="009B77FF">
        <w:rPr>
          <w:rFonts w:ascii="Times New Roman" w:hAnsi="Times New Roman"/>
          <w:i/>
          <w:sz w:val="24"/>
          <w:szCs w:val="24"/>
        </w:rPr>
        <w:t>b</w:t>
      </w:r>
      <w:proofErr w:type="gramStart"/>
      <w:r w:rsidRPr="009B77FF">
        <w:rPr>
          <w:rFonts w:ascii="Times New Roman" w:hAnsi="Times New Roman"/>
          <w:i/>
          <w:sz w:val="24"/>
          <w:szCs w:val="24"/>
        </w:rPr>
        <w:t>)</w:t>
      </w:r>
      <w:r w:rsidR="001E4C27">
        <w:rPr>
          <w:rFonts w:ascii="Times New Roman" w:hAnsi="Times New Roman"/>
          <w:i/>
          <w:sz w:val="24"/>
          <w:szCs w:val="24"/>
        </w:rPr>
        <w:t xml:space="preserve"> …</w:t>
      </w:r>
      <w:proofErr w:type="gramEnd"/>
    </w:p>
    <w:p w:rsidR="009B77FF" w:rsidRPr="009B77FF" w:rsidRDefault="002D1252" w:rsidP="00141D45">
      <w:pPr>
        <w:spacing w:after="0" w:line="240" w:lineRule="auto"/>
        <w:ind w:left="426" w:right="616"/>
        <w:jc w:val="both"/>
        <w:rPr>
          <w:rFonts w:ascii="Times New Roman" w:hAnsi="Times New Roman"/>
          <w:i/>
          <w:sz w:val="24"/>
          <w:szCs w:val="24"/>
        </w:rPr>
      </w:pPr>
      <w:r w:rsidRPr="009B77FF">
        <w:rPr>
          <w:rFonts w:ascii="Times New Roman" w:hAnsi="Times New Roman"/>
          <w:i/>
          <w:sz w:val="24"/>
          <w:szCs w:val="24"/>
        </w:rPr>
        <w:t>c) kiskorú igénybe vevő esetén a családban egy főre jutó rendszeres havi jövedelmet</w:t>
      </w:r>
    </w:p>
    <w:p w:rsidR="009B77FF" w:rsidRPr="009B77FF" w:rsidRDefault="002D1252" w:rsidP="00141D45">
      <w:pPr>
        <w:spacing w:after="0" w:line="240" w:lineRule="auto"/>
        <w:ind w:left="426" w:right="616"/>
        <w:rPr>
          <w:rFonts w:ascii="Times New Roman" w:hAnsi="Times New Roman"/>
          <w:i/>
          <w:sz w:val="24"/>
          <w:szCs w:val="24"/>
        </w:rPr>
      </w:pPr>
      <w:r w:rsidRPr="009B77FF">
        <w:rPr>
          <w:rFonts w:ascii="Times New Roman" w:hAnsi="Times New Roman"/>
          <w:i/>
          <w:sz w:val="24"/>
          <w:szCs w:val="24"/>
        </w:rPr>
        <w:t>kell figyelembe venni.</w:t>
      </w:r>
    </w:p>
    <w:p w:rsidR="009B77FF" w:rsidRPr="009B77FF" w:rsidRDefault="002D1252" w:rsidP="007E5CE7">
      <w:pPr>
        <w:spacing w:before="120" w:after="0" w:line="240" w:lineRule="auto"/>
        <w:ind w:left="425" w:right="618"/>
        <w:jc w:val="both"/>
        <w:rPr>
          <w:rFonts w:ascii="Times New Roman" w:hAnsi="Times New Roman"/>
          <w:i/>
          <w:sz w:val="24"/>
          <w:szCs w:val="24"/>
        </w:rPr>
      </w:pPr>
      <w:r w:rsidRPr="009B77FF">
        <w:rPr>
          <w:rFonts w:ascii="Times New Roman" w:hAnsi="Times New Roman"/>
          <w:i/>
          <w:sz w:val="24"/>
          <w:szCs w:val="24"/>
        </w:rPr>
        <w:t>(2) Az 59/A. § (1) bekezdése szerinti szolgáltatásoknál a szociálisan nem rászorult személy esetében a térítési díj összegét a fenntartó szabadon állapítja meg.</w:t>
      </w:r>
    </w:p>
    <w:p w:rsidR="009B77FF" w:rsidRPr="009B77FF" w:rsidRDefault="002D1252" w:rsidP="007E5CE7">
      <w:pPr>
        <w:spacing w:before="120" w:after="0" w:line="240" w:lineRule="auto"/>
        <w:ind w:left="425" w:right="618"/>
        <w:jc w:val="both"/>
        <w:rPr>
          <w:rFonts w:ascii="Times New Roman" w:hAnsi="Times New Roman"/>
          <w:i/>
          <w:sz w:val="24"/>
          <w:szCs w:val="24"/>
        </w:rPr>
      </w:pPr>
      <w:r w:rsidRPr="009B77FF">
        <w:rPr>
          <w:rFonts w:ascii="Times New Roman" w:hAnsi="Times New Roman"/>
          <w:i/>
          <w:sz w:val="24"/>
          <w:szCs w:val="24"/>
        </w:rPr>
        <w:t xml:space="preserve">(3) </w:t>
      </w:r>
      <w:r w:rsidRPr="009F592A">
        <w:rPr>
          <w:rFonts w:ascii="Times New Roman" w:hAnsi="Times New Roman"/>
          <w:b/>
          <w:i/>
          <w:sz w:val="24"/>
          <w:szCs w:val="24"/>
        </w:rPr>
        <w:t>A személyi térítési díj</w:t>
      </w:r>
      <w:r w:rsidRPr="009B77FF">
        <w:rPr>
          <w:rFonts w:ascii="Times New Roman" w:hAnsi="Times New Roman"/>
          <w:i/>
          <w:sz w:val="24"/>
          <w:szCs w:val="24"/>
        </w:rPr>
        <w:t xml:space="preserve"> – a (2) bekezdés szerinti kivétellel – </w:t>
      </w:r>
      <w:r w:rsidRPr="009F592A">
        <w:rPr>
          <w:rFonts w:ascii="Times New Roman" w:hAnsi="Times New Roman"/>
          <w:b/>
          <w:i/>
          <w:sz w:val="24"/>
          <w:szCs w:val="24"/>
        </w:rPr>
        <w:t>nem haladhatja meg</w:t>
      </w:r>
      <w:r w:rsidRPr="009B77FF">
        <w:rPr>
          <w:rFonts w:ascii="Times New Roman" w:hAnsi="Times New Roman"/>
          <w:i/>
          <w:sz w:val="24"/>
          <w:szCs w:val="24"/>
        </w:rPr>
        <w:t xml:space="preserve"> az (1) bekezdés szerinti jövedelem</w:t>
      </w:r>
    </w:p>
    <w:p w:rsidR="009B77FF" w:rsidRPr="009B77FF" w:rsidRDefault="002D1252" w:rsidP="00141D45">
      <w:pPr>
        <w:spacing w:after="0" w:line="240" w:lineRule="auto"/>
        <w:ind w:left="426" w:right="616"/>
        <w:jc w:val="both"/>
        <w:rPr>
          <w:rFonts w:ascii="Times New Roman" w:hAnsi="Times New Roman"/>
          <w:i/>
          <w:sz w:val="24"/>
          <w:szCs w:val="24"/>
        </w:rPr>
      </w:pPr>
      <w:r w:rsidRPr="009B77FF">
        <w:rPr>
          <w:rFonts w:ascii="Times New Roman" w:hAnsi="Times New Roman"/>
          <w:i/>
          <w:sz w:val="24"/>
          <w:szCs w:val="24"/>
        </w:rPr>
        <w:t>a) 30%-át étkeztetés,</w:t>
      </w:r>
    </w:p>
    <w:p w:rsidR="009B77FF" w:rsidRPr="009B77FF" w:rsidRDefault="002D1252" w:rsidP="00141D45">
      <w:pPr>
        <w:spacing w:after="0" w:line="240" w:lineRule="auto"/>
        <w:ind w:left="426" w:right="616"/>
        <w:jc w:val="both"/>
        <w:rPr>
          <w:rFonts w:ascii="Times New Roman" w:hAnsi="Times New Roman"/>
          <w:i/>
          <w:sz w:val="24"/>
          <w:szCs w:val="24"/>
        </w:rPr>
      </w:pPr>
      <w:r w:rsidRPr="009B77FF">
        <w:rPr>
          <w:rFonts w:ascii="Times New Roman" w:hAnsi="Times New Roman"/>
          <w:i/>
          <w:sz w:val="24"/>
          <w:szCs w:val="24"/>
        </w:rPr>
        <w:t>b) 25%-át házi segítségnyújtás,</w:t>
      </w:r>
    </w:p>
    <w:p w:rsidR="009B77FF" w:rsidRPr="009B77FF" w:rsidRDefault="002D1252" w:rsidP="00141D45">
      <w:pPr>
        <w:spacing w:after="0" w:line="240" w:lineRule="auto"/>
        <w:ind w:left="426" w:right="616"/>
        <w:jc w:val="both"/>
        <w:rPr>
          <w:rFonts w:ascii="Times New Roman" w:hAnsi="Times New Roman"/>
          <w:i/>
          <w:sz w:val="24"/>
          <w:szCs w:val="24"/>
        </w:rPr>
      </w:pPr>
      <w:r w:rsidRPr="009B77FF">
        <w:rPr>
          <w:rFonts w:ascii="Times New Roman" w:hAnsi="Times New Roman"/>
          <w:i/>
          <w:sz w:val="24"/>
          <w:szCs w:val="24"/>
        </w:rPr>
        <w:t>c) 30%-át, ha a házi segítségnyújtás mellett étkezést is biztosítanak, illetve támogató szolgáltatás,</w:t>
      </w:r>
    </w:p>
    <w:p w:rsidR="009B77FF" w:rsidRDefault="002D1252" w:rsidP="00141D45">
      <w:pPr>
        <w:spacing w:after="0" w:line="240" w:lineRule="auto"/>
        <w:ind w:left="426" w:right="616"/>
        <w:jc w:val="both"/>
        <w:rPr>
          <w:rFonts w:ascii="Times New Roman" w:hAnsi="Times New Roman"/>
          <w:i/>
          <w:sz w:val="24"/>
          <w:szCs w:val="24"/>
        </w:rPr>
      </w:pPr>
      <w:r w:rsidRPr="009B77FF">
        <w:rPr>
          <w:rFonts w:ascii="Times New Roman" w:hAnsi="Times New Roman"/>
          <w:i/>
          <w:sz w:val="24"/>
          <w:szCs w:val="24"/>
        </w:rPr>
        <w:t>d) 20%-át a kiskorú részére nyújtott támogató szolgáltatás,</w:t>
      </w:r>
    </w:p>
    <w:p w:rsidR="009B77FF" w:rsidRPr="009B77FF" w:rsidRDefault="002D1252" w:rsidP="00141D45">
      <w:pPr>
        <w:spacing w:after="0" w:line="240" w:lineRule="auto"/>
        <w:ind w:left="426" w:right="616"/>
        <w:jc w:val="both"/>
        <w:rPr>
          <w:rFonts w:ascii="Times New Roman" w:hAnsi="Times New Roman"/>
          <w:b/>
          <w:i/>
          <w:sz w:val="24"/>
          <w:szCs w:val="24"/>
        </w:rPr>
      </w:pPr>
      <w:proofErr w:type="gramStart"/>
      <w:r w:rsidRPr="009F592A">
        <w:rPr>
          <w:rFonts w:ascii="Times New Roman" w:hAnsi="Times New Roman"/>
          <w:b/>
          <w:i/>
          <w:sz w:val="24"/>
          <w:szCs w:val="24"/>
        </w:rPr>
        <w:t>e</w:t>
      </w:r>
      <w:proofErr w:type="gramEnd"/>
      <w:r w:rsidRPr="009F592A">
        <w:rPr>
          <w:rFonts w:ascii="Times New Roman" w:hAnsi="Times New Roman"/>
          <w:b/>
          <w:i/>
          <w:sz w:val="24"/>
          <w:szCs w:val="24"/>
        </w:rPr>
        <w:t>) 2%-át jelzőrendszeres házi segítségnyújtás</w:t>
      </w:r>
    </w:p>
    <w:p w:rsidR="009B77FF" w:rsidRPr="009B77FF" w:rsidRDefault="002D1252" w:rsidP="00141D45">
      <w:pPr>
        <w:spacing w:after="0" w:line="240" w:lineRule="auto"/>
        <w:ind w:left="426" w:right="616"/>
        <w:rPr>
          <w:rFonts w:ascii="Times New Roman" w:hAnsi="Times New Roman"/>
          <w:i/>
          <w:sz w:val="24"/>
          <w:szCs w:val="24"/>
        </w:rPr>
      </w:pPr>
      <w:r w:rsidRPr="009B77FF">
        <w:rPr>
          <w:rFonts w:ascii="Times New Roman" w:hAnsi="Times New Roman"/>
          <w:i/>
          <w:sz w:val="24"/>
          <w:szCs w:val="24"/>
        </w:rPr>
        <w:t>esetében.</w:t>
      </w:r>
      <w:r w:rsidR="00FF6E74">
        <w:rPr>
          <w:rFonts w:ascii="Times New Roman" w:hAnsi="Times New Roman"/>
          <w:i/>
          <w:sz w:val="24"/>
          <w:szCs w:val="24"/>
        </w:rPr>
        <w:t>”</w:t>
      </w:r>
    </w:p>
    <w:p w:rsidR="00C722C8" w:rsidRDefault="00C722C8" w:rsidP="00D628E1">
      <w:pPr>
        <w:spacing w:after="0" w:line="240" w:lineRule="auto"/>
        <w:jc w:val="both"/>
        <w:rPr>
          <w:rFonts w:ascii="Times New Roman" w:eastAsia="Calibri" w:hAnsi="Times New Roman"/>
          <w:bCs/>
          <w:iCs/>
          <w:sz w:val="24"/>
          <w:szCs w:val="24"/>
          <w:lang w:eastAsia="ar-SA"/>
        </w:rPr>
      </w:pPr>
    </w:p>
    <w:p w:rsidR="007E5CE7" w:rsidRDefault="007E5CE7" w:rsidP="00D628E1">
      <w:pPr>
        <w:spacing w:after="0" w:line="240" w:lineRule="auto"/>
        <w:jc w:val="both"/>
        <w:rPr>
          <w:rFonts w:ascii="Times New Roman" w:eastAsia="Calibri" w:hAnsi="Times New Roman"/>
          <w:bCs/>
          <w:iCs/>
          <w:sz w:val="24"/>
          <w:szCs w:val="24"/>
          <w:lang w:eastAsia="ar-SA"/>
        </w:rPr>
      </w:pPr>
    </w:p>
    <w:p w:rsidR="00A11F2F" w:rsidRPr="00A11F2F" w:rsidRDefault="002D1252" w:rsidP="00A11F2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A11F2F">
        <w:rPr>
          <w:rFonts w:ascii="Times New Roman" w:eastAsia="Calibri" w:hAnsi="Times New Roman"/>
          <w:bCs/>
          <w:iCs/>
          <w:sz w:val="24"/>
          <w:szCs w:val="24"/>
          <w:lang w:eastAsia="ar-SA"/>
        </w:rPr>
        <w:lastRenderedPageBreak/>
        <w:t>Budapest Főváros VII. kerület Erzsébetváros Önkormányzat</w:t>
      </w:r>
      <w:r w:rsidR="001E4C27">
        <w:rPr>
          <w:rFonts w:ascii="Times New Roman" w:eastAsia="Calibri" w:hAnsi="Times New Roman"/>
          <w:bCs/>
          <w:iCs/>
          <w:sz w:val="24"/>
          <w:szCs w:val="24"/>
          <w:lang w:eastAsia="ar-SA"/>
        </w:rPr>
        <w:t>ának</w:t>
      </w:r>
      <w:r w:rsidRPr="00A11F2F">
        <w:rPr>
          <w:rFonts w:ascii="Times New Roman" w:hAnsi="Times New Roman"/>
          <w:bCs/>
          <w:sz w:val="24"/>
          <w:szCs w:val="24"/>
        </w:rPr>
        <w:t xml:space="preserve"> Képviselő-testülete a szociális támogatások és szociális szolgáltatások, valamint a pénzbeli, természetbeni és személyes gondoskodást nyújtó gyermekjóléti ellátások igénybevételének helyi szabályozásáról szóló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11F2F">
        <w:rPr>
          <w:rFonts w:ascii="Times New Roman" w:hAnsi="Times New Roman"/>
          <w:bCs/>
          <w:sz w:val="24"/>
          <w:szCs w:val="24"/>
        </w:rPr>
        <w:t>6/2016. (II.18.) önkormányzati rendeletében a térítési díj összegét napi 740</w:t>
      </w:r>
      <w:r w:rsidR="001E4C27">
        <w:rPr>
          <w:rFonts w:ascii="Times New Roman" w:hAnsi="Times New Roman"/>
          <w:bCs/>
          <w:sz w:val="24"/>
          <w:szCs w:val="24"/>
        </w:rPr>
        <w:t>,</w:t>
      </w:r>
      <w:r w:rsidRPr="00A11F2F">
        <w:rPr>
          <w:rFonts w:ascii="Times New Roman" w:hAnsi="Times New Roman"/>
          <w:bCs/>
          <w:sz w:val="24"/>
          <w:szCs w:val="24"/>
        </w:rPr>
        <w:t>- Ft-ban határozta meg.</w:t>
      </w:r>
    </w:p>
    <w:p w:rsidR="00A11F2F" w:rsidRDefault="00A11F2F" w:rsidP="00D628E1">
      <w:pPr>
        <w:spacing w:after="0" w:line="240" w:lineRule="auto"/>
        <w:jc w:val="both"/>
        <w:rPr>
          <w:rFonts w:ascii="Times New Roman" w:eastAsia="Calibri" w:hAnsi="Times New Roman"/>
          <w:bCs/>
          <w:iCs/>
          <w:sz w:val="24"/>
          <w:szCs w:val="24"/>
          <w:lang w:eastAsia="ar-SA"/>
        </w:rPr>
      </w:pPr>
    </w:p>
    <w:p w:rsidR="00D628E1" w:rsidRPr="00D628E1" w:rsidRDefault="002D1252" w:rsidP="00D628E1">
      <w:pPr>
        <w:spacing w:after="0" w:line="240" w:lineRule="auto"/>
        <w:jc w:val="both"/>
        <w:rPr>
          <w:rFonts w:ascii="Times New Roman" w:eastAsia="Calibri" w:hAnsi="Times New Roman"/>
          <w:bCs/>
          <w:iCs/>
          <w:sz w:val="24"/>
          <w:szCs w:val="24"/>
          <w:lang w:eastAsia="ar-SA"/>
        </w:rPr>
      </w:pPr>
      <w:r w:rsidRPr="00D628E1">
        <w:rPr>
          <w:rFonts w:ascii="Times New Roman" w:eastAsia="Calibri" w:hAnsi="Times New Roman"/>
          <w:bCs/>
          <w:iCs/>
          <w:sz w:val="24"/>
          <w:szCs w:val="24"/>
          <w:lang w:eastAsia="ar-SA"/>
        </w:rPr>
        <w:t xml:space="preserve">Magyarország Kormánya által elindított Gondosóra </w:t>
      </w:r>
      <w:r>
        <w:rPr>
          <w:rFonts w:ascii="Times New Roman" w:eastAsia="Calibri" w:hAnsi="Times New Roman"/>
          <w:bCs/>
          <w:iCs/>
          <w:sz w:val="24"/>
          <w:szCs w:val="24"/>
          <w:lang w:eastAsia="ar-SA"/>
        </w:rPr>
        <w:t>p</w:t>
      </w:r>
      <w:r w:rsidRPr="00D628E1">
        <w:rPr>
          <w:rFonts w:ascii="Times New Roman" w:eastAsia="Calibri" w:hAnsi="Times New Roman"/>
          <w:bCs/>
          <w:iCs/>
          <w:sz w:val="24"/>
          <w:szCs w:val="24"/>
          <w:lang w:eastAsia="ar-SA"/>
        </w:rPr>
        <w:t>rogram</w:t>
      </w:r>
      <w:r w:rsidR="002E0260">
        <w:rPr>
          <w:rFonts w:ascii="Times New Roman" w:eastAsia="Calibri" w:hAnsi="Times New Roman"/>
          <w:bCs/>
          <w:iCs/>
          <w:sz w:val="24"/>
          <w:szCs w:val="24"/>
          <w:lang w:eastAsia="ar-SA"/>
        </w:rPr>
        <w:t xml:space="preserve"> </w:t>
      </w:r>
      <w:r w:rsidR="00A11F2F">
        <w:rPr>
          <w:rFonts w:ascii="Times New Roman" w:eastAsia="Calibri" w:hAnsi="Times New Roman"/>
          <w:bCs/>
          <w:iCs/>
          <w:sz w:val="24"/>
          <w:szCs w:val="24"/>
          <w:lang w:eastAsia="ar-SA"/>
        </w:rPr>
        <w:t>a</w:t>
      </w:r>
      <w:r>
        <w:rPr>
          <w:rFonts w:ascii="Times New Roman" w:eastAsia="Calibri" w:hAnsi="Times New Roman"/>
          <w:bCs/>
          <w:iCs/>
          <w:sz w:val="24"/>
          <w:szCs w:val="24"/>
          <w:lang w:eastAsia="ar-SA"/>
        </w:rPr>
        <w:t xml:space="preserve"> </w:t>
      </w:r>
      <w:r w:rsidRPr="00D628E1">
        <w:rPr>
          <w:rFonts w:ascii="Times New Roman" w:eastAsia="Calibri" w:hAnsi="Times New Roman"/>
          <w:bCs/>
          <w:iCs/>
          <w:sz w:val="24"/>
          <w:szCs w:val="24"/>
          <w:lang w:eastAsia="ar-SA"/>
        </w:rPr>
        <w:t>65 év felett</w:t>
      </w:r>
      <w:r w:rsidR="00A11F2F">
        <w:rPr>
          <w:rFonts w:ascii="Times New Roman" w:eastAsia="Calibri" w:hAnsi="Times New Roman"/>
          <w:bCs/>
          <w:iCs/>
          <w:sz w:val="24"/>
          <w:szCs w:val="24"/>
          <w:lang w:eastAsia="ar-SA"/>
        </w:rPr>
        <w:t>i</w:t>
      </w:r>
      <w:r w:rsidRPr="00D628E1">
        <w:rPr>
          <w:rFonts w:ascii="Times New Roman" w:eastAsia="Calibri" w:hAnsi="Times New Roman"/>
          <w:bCs/>
          <w:iCs/>
          <w:sz w:val="24"/>
          <w:szCs w:val="24"/>
          <w:lang w:eastAsia="ar-SA"/>
        </w:rPr>
        <w:t>, magyar állampolgárság</w:t>
      </w:r>
      <w:r w:rsidR="00A11F2F">
        <w:rPr>
          <w:rFonts w:ascii="Times New Roman" w:eastAsia="Calibri" w:hAnsi="Times New Roman"/>
          <w:bCs/>
          <w:iCs/>
          <w:sz w:val="24"/>
          <w:szCs w:val="24"/>
          <w:lang w:eastAsia="ar-SA"/>
        </w:rPr>
        <w:t>gal</w:t>
      </w:r>
      <w:r w:rsidRPr="00D628E1">
        <w:rPr>
          <w:rFonts w:ascii="Times New Roman" w:eastAsia="Calibri" w:hAnsi="Times New Roman"/>
          <w:bCs/>
          <w:iCs/>
          <w:sz w:val="24"/>
          <w:szCs w:val="24"/>
          <w:lang w:eastAsia="ar-SA"/>
        </w:rPr>
        <w:t xml:space="preserve"> és belföldi bejelentett lakcím</w:t>
      </w:r>
      <w:r w:rsidR="00A11F2F">
        <w:rPr>
          <w:rFonts w:ascii="Times New Roman" w:eastAsia="Calibri" w:hAnsi="Times New Roman"/>
          <w:bCs/>
          <w:iCs/>
          <w:sz w:val="24"/>
          <w:szCs w:val="24"/>
          <w:lang w:eastAsia="ar-SA"/>
        </w:rPr>
        <w:t xml:space="preserve">mel rendelkezők részére térítésmentesen vehető igénybe. Ez a szolgáltatás hasonló a jelzőrendszeres házi segítségnyújtáshoz, mert </w:t>
      </w:r>
      <w:r w:rsidRPr="00D628E1">
        <w:rPr>
          <w:rFonts w:ascii="Times New Roman" w:eastAsia="Calibri" w:hAnsi="Times New Roman"/>
          <w:bCs/>
          <w:iCs/>
          <w:sz w:val="24"/>
          <w:szCs w:val="24"/>
          <w:lang w:eastAsia="ar-SA"/>
        </w:rPr>
        <w:t>a felhasználók szükség esetén egyetlen gombnyomással jelezni tudják segítségkérésüket nem csak vészhelyzet esetén.</w:t>
      </w:r>
      <w:r w:rsidR="00A11F2F">
        <w:rPr>
          <w:rFonts w:ascii="Times New Roman" w:eastAsia="Calibri" w:hAnsi="Times New Roman"/>
          <w:bCs/>
          <w:iCs/>
          <w:sz w:val="24"/>
          <w:szCs w:val="24"/>
          <w:lang w:eastAsia="ar-SA"/>
        </w:rPr>
        <w:t xml:space="preserve"> A Humán Szolgáltató által biztosított jelzőrendszeres házi segítségnyújtás a Gondosóra programtól annyiban nyújt többlet szolgáltatást, hogy a központba érkező jelzést követően a gondozónő azonnal az ellátott lakásába siet és segít</w:t>
      </w:r>
      <w:r w:rsidR="002E0260">
        <w:rPr>
          <w:rFonts w:ascii="Times New Roman" w:eastAsia="Calibri" w:hAnsi="Times New Roman"/>
          <w:bCs/>
          <w:iCs/>
          <w:sz w:val="24"/>
          <w:szCs w:val="24"/>
          <w:lang w:eastAsia="ar-SA"/>
        </w:rPr>
        <w:t>s</w:t>
      </w:r>
      <w:r w:rsidR="00A11F2F">
        <w:rPr>
          <w:rFonts w:ascii="Times New Roman" w:eastAsia="Calibri" w:hAnsi="Times New Roman"/>
          <w:bCs/>
          <w:iCs/>
          <w:sz w:val="24"/>
          <w:szCs w:val="24"/>
          <w:lang w:eastAsia="ar-SA"/>
        </w:rPr>
        <w:t>éget nyújt.</w:t>
      </w:r>
    </w:p>
    <w:p w:rsidR="00D628E1" w:rsidRPr="00D628E1" w:rsidRDefault="00D628E1" w:rsidP="00D628E1">
      <w:pPr>
        <w:pStyle w:val="xmsolistparagraph"/>
        <w:shd w:val="clear" w:color="auto" w:fill="FFFFFF"/>
        <w:spacing w:before="0" w:beforeAutospacing="0" w:after="0" w:afterAutospacing="0"/>
        <w:jc w:val="both"/>
        <w:rPr>
          <w:highlight w:val="green"/>
        </w:rPr>
      </w:pPr>
    </w:p>
    <w:p w:rsidR="00877615" w:rsidRDefault="002D1252" w:rsidP="00877615">
      <w:pPr>
        <w:pStyle w:val="xmsolistparagraph"/>
        <w:shd w:val="clear" w:color="auto" w:fill="FFFFFF"/>
        <w:spacing w:before="0" w:beforeAutospacing="0" w:after="0" w:afterAutospacing="0"/>
        <w:jc w:val="both"/>
      </w:pPr>
      <w:r w:rsidRPr="00D628E1">
        <w:rPr>
          <w:rFonts w:eastAsia="Calibri"/>
          <w:bCs/>
          <w:iCs/>
          <w:lang w:eastAsia="ar-SA"/>
        </w:rPr>
        <w:t xml:space="preserve">Az elmúlt egy évben – nagyrészt a Gondosóra program hatására – Erzsébetvárosban </w:t>
      </w:r>
      <w:r w:rsidR="00A11F2F">
        <w:rPr>
          <w:rFonts w:eastAsia="Calibri"/>
          <w:bCs/>
          <w:iCs/>
          <w:lang w:eastAsia="ar-SA"/>
        </w:rPr>
        <w:t xml:space="preserve">egyre </w:t>
      </w:r>
      <w:r w:rsidRPr="00D628E1">
        <w:rPr>
          <w:rFonts w:eastAsia="Calibri"/>
          <w:bCs/>
          <w:iCs/>
          <w:lang w:eastAsia="ar-SA"/>
        </w:rPr>
        <w:t xml:space="preserve">kevesebben vették igénybe a térítési </w:t>
      </w:r>
      <w:proofErr w:type="gramStart"/>
      <w:r w:rsidRPr="00D628E1">
        <w:rPr>
          <w:rFonts w:eastAsia="Calibri"/>
          <w:bCs/>
          <w:iCs/>
          <w:lang w:eastAsia="ar-SA"/>
        </w:rPr>
        <w:t xml:space="preserve">díj </w:t>
      </w:r>
      <w:r w:rsidR="00A11F2F">
        <w:rPr>
          <w:rFonts w:eastAsia="Calibri"/>
          <w:bCs/>
          <w:iCs/>
          <w:lang w:eastAsia="ar-SA"/>
        </w:rPr>
        <w:t>köteles</w:t>
      </w:r>
      <w:proofErr w:type="gramEnd"/>
      <w:r w:rsidRPr="00D628E1">
        <w:rPr>
          <w:rFonts w:eastAsia="Calibri"/>
          <w:bCs/>
          <w:iCs/>
          <w:lang w:eastAsia="ar-SA"/>
        </w:rPr>
        <w:t xml:space="preserve"> jelzőrendszeres házi segítségnyújtás szolgáltatást</w:t>
      </w:r>
      <w:r w:rsidR="00FD7F93">
        <w:rPr>
          <w:rFonts w:eastAsia="Calibri"/>
          <w:bCs/>
          <w:iCs/>
          <w:lang w:eastAsia="ar-SA"/>
        </w:rPr>
        <w:t xml:space="preserve">. </w:t>
      </w:r>
      <w:r w:rsidRPr="00D628E1">
        <w:rPr>
          <w:rFonts w:eastAsia="Calibri"/>
          <w:bCs/>
          <w:iCs/>
          <w:lang w:eastAsia="ar-SA"/>
        </w:rPr>
        <w:t>2024</w:t>
      </w:r>
      <w:r w:rsidR="00FD7F93">
        <w:rPr>
          <w:rFonts w:eastAsia="Calibri"/>
          <w:bCs/>
          <w:iCs/>
          <w:lang w:eastAsia="ar-SA"/>
        </w:rPr>
        <w:t xml:space="preserve">. évben </w:t>
      </w:r>
      <w:r w:rsidRPr="00D628E1">
        <w:rPr>
          <w:rFonts w:eastAsia="Calibri"/>
          <w:bCs/>
          <w:iCs/>
          <w:lang w:eastAsia="ar-SA"/>
        </w:rPr>
        <w:t>50 fő, míg jelenleg 42 fő</w:t>
      </w:r>
      <w:r w:rsidR="00FD7F93">
        <w:rPr>
          <w:rFonts w:eastAsia="Calibri"/>
          <w:bCs/>
          <w:iCs/>
          <w:lang w:eastAsia="ar-SA"/>
        </w:rPr>
        <w:t xml:space="preserve"> veszi igénybe</w:t>
      </w:r>
      <w:r w:rsidR="007B634E">
        <w:rPr>
          <w:rFonts w:eastAsia="Calibri"/>
          <w:bCs/>
          <w:iCs/>
          <w:lang w:eastAsia="ar-SA"/>
        </w:rPr>
        <w:t xml:space="preserve"> a szolgáltatást, amelyből 2 fő már jelezte, hogy vissza fogja adni a készüléket. A</w:t>
      </w:r>
      <w:r w:rsidRPr="00D628E1">
        <w:rPr>
          <w:rFonts w:eastAsia="Calibri"/>
          <w:bCs/>
          <w:iCs/>
          <w:lang w:eastAsia="ar-SA"/>
        </w:rPr>
        <w:t xml:space="preserve"> tavalyi év után </w:t>
      </w:r>
      <w:r w:rsidR="00C722C8">
        <w:rPr>
          <w:rFonts w:eastAsia="Calibri"/>
          <w:bCs/>
          <w:iCs/>
          <w:lang w:eastAsia="ar-SA"/>
        </w:rPr>
        <w:t xml:space="preserve">az idei évben </w:t>
      </w:r>
      <w:r w:rsidRPr="00D628E1">
        <w:rPr>
          <w:rFonts w:eastAsia="Calibri"/>
          <w:bCs/>
          <w:iCs/>
          <w:lang w:eastAsia="ar-SA"/>
        </w:rPr>
        <w:t xml:space="preserve">sincs szolgáltatásra várakozó </w:t>
      </w:r>
      <w:r w:rsidR="00FD7F93">
        <w:rPr>
          <w:rFonts w:eastAsia="Calibri"/>
          <w:bCs/>
          <w:iCs/>
          <w:lang w:eastAsia="ar-SA"/>
        </w:rPr>
        <w:t>személy</w:t>
      </w:r>
      <w:r w:rsidRPr="00D628E1">
        <w:rPr>
          <w:rFonts w:eastAsia="Calibri"/>
          <w:bCs/>
          <w:iCs/>
          <w:lang w:eastAsia="ar-SA"/>
        </w:rPr>
        <w:t>, ezért átgondolva és figyelembe véve a szakmai tapasztalatokat</w:t>
      </w:r>
      <w:r w:rsidR="00D10CD9">
        <w:rPr>
          <w:rFonts w:eastAsia="Calibri"/>
          <w:bCs/>
          <w:iCs/>
          <w:lang w:eastAsia="ar-SA"/>
        </w:rPr>
        <w:t>,</w:t>
      </w:r>
      <w:r>
        <w:rPr>
          <w:rFonts w:eastAsia="Calibri"/>
          <w:bCs/>
          <w:iCs/>
          <w:lang w:eastAsia="ar-SA"/>
        </w:rPr>
        <w:t xml:space="preserve"> a Humán </w:t>
      </w:r>
      <w:r w:rsidRPr="00877615">
        <w:rPr>
          <w:rFonts w:eastAsia="Calibri"/>
          <w:bCs/>
          <w:iCs/>
          <w:lang w:eastAsia="ar-SA"/>
        </w:rPr>
        <w:t xml:space="preserve">Szolgáltató </w:t>
      </w:r>
      <w:r w:rsidRPr="00877615">
        <w:t>javasolja a</w:t>
      </w:r>
      <w:r w:rsidR="00AF4ED4">
        <w:t>z 50</w:t>
      </w:r>
      <w:r w:rsidRPr="00877615">
        <w:t xml:space="preserve"> </w:t>
      </w:r>
      <w:r w:rsidR="00DC3114">
        <w:t>jelző</w:t>
      </w:r>
      <w:r w:rsidRPr="00877615">
        <w:t>készülékszám</w:t>
      </w:r>
      <w:r w:rsidR="0042136F">
        <w:t xml:space="preserve"> 40 jelző</w:t>
      </w:r>
      <w:r w:rsidR="0042136F" w:rsidRPr="00877615">
        <w:t>készülékszám</w:t>
      </w:r>
      <w:r w:rsidR="0042136F">
        <w:t xml:space="preserve">ra </w:t>
      </w:r>
      <w:r w:rsidRPr="00877615">
        <w:t>történő csökkentését.</w:t>
      </w:r>
    </w:p>
    <w:p w:rsidR="00641278" w:rsidRDefault="00641278" w:rsidP="00877615">
      <w:pPr>
        <w:pStyle w:val="xmsolistparagraph"/>
        <w:shd w:val="clear" w:color="auto" w:fill="FFFFFF"/>
        <w:spacing w:before="0" w:beforeAutospacing="0" w:after="0" w:afterAutospacing="0"/>
        <w:jc w:val="both"/>
      </w:pPr>
    </w:p>
    <w:p w:rsidR="00641278" w:rsidRDefault="002D1252" w:rsidP="0064127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(Az igazgatói levél </w:t>
      </w:r>
      <w:r w:rsidRPr="00641278">
        <w:rPr>
          <w:rFonts w:ascii="Times New Roman" w:hAnsi="Times New Roman"/>
          <w:i/>
          <w:sz w:val="24"/>
          <w:szCs w:val="24"/>
        </w:rPr>
        <w:t>változatlan tartalommal</w:t>
      </w:r>
      <w:r w:rsidR="001C3089">
        <w:rPr>
          <w:rFonts w:ascii="Times New Roman" w:hAnsi="Times New Roman"/>
          <w:i/>
          <w:sz w:val="24"/>
          <w:szCs w:val="24"/>
        </w:rPr>
        <w:t xml:space="preserve"> </w:t>
      </w:r>
      <w:r w:rsidRPr="00641278">
        <w:rPr>
          <w:rFonts w:ascii="Times New Roman" w:hAnsi="Times New Roman"/>
          <w:i/>
          <w:sz w:val="24"/>
          <w:szCs w:val="24"/>
        </w:rPr>
        <w:t xml:space="preserve">jelen előterjesztés </w:t>
      </w:r>
      <w:r w:rsidR="00121F78">
        <w:rPr>
          <w:rFonts w:ascii="Times New Roman" w:hAnsi="Times New Roman"/>
          <w:i/>
          <w:sz w:val="24"/>
          <w:szCs w:val="24"/>
        </w:rPr>
        <w:t xml:space="preserve">1. </w:t>
      </w:r>
      <w:r w:rsidRPr="00641278">
        <w:rPr>
          <w:rFonts w:ascii="Times New Roman" w:hAnsi="Times New Roman"/>
          <w:i/>
          <w:sz w:val="24"/>
          <w:szCs w:val="24"/>
        </w:rPr>
        <w:t>mellékletét képezi.)</w:t>
      </w:r>
    </w:p>
    <w:p w:rsidR="0045545E" w:rsidRDefault="0045545E" w:rsidP="00B44B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423A" w:rsidRDefault="002D1252" w:rsidP="00A749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A </w:t>
      </w:r>
      <w:r w:rsidRPr="00DB457A">
        <w:rPr>
          <w:rFonts w:ascii="Times New Roman" w:hAnsi="Times New Roman"/>
          <w:sz w:val="24"/>
          <w:szCs w:val="24"/>
        </w:rPr>
        <w:t>jelzőrendszeres házi segítségnyújtás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AC2FAD">
        <w:rPr>
          <w:rFonts w:ascii="Times New Roman" w:hAnsi="Times New Roman"/>
          <w:bCs/>
          <w:sz w:val="24"/>
          <w:szCs w:val="24"/>
        </w:rPr>
        <w:t xml:space="preserve">szolgáltatás </w:t>
      </w:r>
      <w:r>
        <w:rPr>
          <w:rFonts w:ascii="Times New Roman" w:hAnsi="Times New Roman"/>
          <w:bCs/>
          <w:sz w:val="24"/>
          <w:szCs w:val="24"/>
        </w:rPr>
        <w:t xml:space="preserve">finanszírozása </w:t>
      </w:r>
      <w:r w:rsidR="001136AB">
        <w:rPr>
          <w:rFonts w:ascii="Times New Roman" w:hAnsi="Times New Roman"/>
          <w:bCs/>
          <w:sz w:val="24"/>
          <w:szCs w:val="24"/>
        </w:rPr>
        <w:t xml:space="preserve">Önkormányzati forrásból, valamint </w:t>
      </w:r>
      <w:r>
        <w:rPr>
          <w:rFonts w:ascii="Times New Roman" w:hAnsi="Times New Roman"/>
          <w:bCs/>
          <w:sz w:val="24"/>
          <w:szCs w:val="24"/>
        </w:rPr>
        <w:t>a Slachta Margit Nemzeti Szociálpolitikai Intézet (továbbiakban: NSZI) által kibocsájtott Támogatói Okirat</w:t>
      </w:r>
      <w:r w:rsidR="00AC2FAD">
        <w:rPr>
          <w:rFonts w:ascii="Times New Roman" w:hAnsi="Times New Roman"/>
          <w:bCs/>
          <w:sz w:val="24"/>
          <w:szCs w:val="24"/>
        </w:rPr>
        <w:t>ban szereplő működési támogatásból</w:t>
      </w:r>
      <w:r>
        <w:rPr>
          <w:rFonts w:ascii="Times New Roman" w:hAnsi="Times New Roman"/>
          <w:bCs/>
          <w:sz w:val="24"/>
          <w:szCs w:val="24"/>
        </w:rPr>
        <w:t xml:space="preserve"> valósul meg</w:t>
      </w:r>
      <w:r w:rsidR="00577DE0">
        <w:rPr>
          <w:rFonts w:ascii="Times New Roman" w:hAnsi="Times New Roman"/>
          <w:bCs/>
          <w:sz w:val="24"/>
          <w:szCs w:val="24"/>
        </w:rPr>
        <w:t xml:space="preserve">. A </w:t>
      </w:r>
      <w:r w:rsidR="00AC2FAD">
        <w:rPr>
          <w:rFonts w:ascii="Times New Roman" w:hAnsi="Times New Roman"/>
          <w:bCs/>
          <w:sz w:val="24"/>
          <w:szCs w:val="24"/>
        </w:rPr>
        <w:t xml:space="preserve">2025. évre vonatkozóan a </w:t>
      </w:r>
      <w:r w:rsidR="00577DE0">
        <w:rPr>
          <w:rFonts w:ascii="Times New Roman" w:hAnsi="Times New Roman"/>
          <w:bCs/>
          <w:sz w:val="24"/>
          <w:szCs w:val="24"/>
        </w:rPr>
        <w:t xml:space="preserve">Támogatói Okirat </w:t>
      </w:r>
      <w:r>
        <w:rPr>
          <w:rFonts w:ascii="Times New Roman" w:hAnsi="Times New Roman"/>
          <w:bCs/>
          <w:sz w:val="24"/>
          <w:szCs w:val="24"/>
        </w:rPr>
        <w:t>2025. május 5. napján került megkötésre</w:t>
      </w:r>
      <w:r w:rsidR="00577DE0">
        <w:rPr>
          <w:rFonts w:ascii="Times New Roman" w:hAnsi="Times New Roman"/>
          <w:bCs/>
          <w:sz w:val="24"/>
          <w:szCs w:val="24"/>
        </w:rPr>
        <w:t>, amely szerint a</w:t>
      </w:r>
      <w:r w:rsidR="00C45083" w:rsidRPr="003F4E88">
        <w:rPr>
          <w:rFonts w:ascii="Times New Roman" w:hAnsi="Times New Roman"/>
          <w:sz w:val="24"/>
          <w:szCs w:val="24"/>
        </w:rPr>
        <w:t xml:space="preserve"> működési támogatás összege </w:t>
      </w:r>
      <w:r w:rsidR="00C45083">
        <w:rPr>
          <w:rFonts w:ascii="Times New Roman" w:hAnsi="Times New Roman"/>
          <w:sz w:val="24"/>
          <w:szCs w:val="24"/>
        </w:rPr>
        <w:t xml:space="preserve">50 jelzőkészülékre </w:t>
      </w:r>
      <w:r w:rsidR="00C45083" w:rsidRPr="003F4E88">
        <w:rPr>
          <w:rFonts w:ascii="Times New Roman" w:hAnsi="Times New Roman"/>
          <w:sz w:val="24"/>
          <w:szCs w:val="24"/>
        </w:rPr>
        <w:t>mindösszesen 1.976.000</w:t>
      </w:r>
      <w:r w:rsidR="00D10CD9">
        <w:rPr>
          <w:rFonts w:ascii="Times New Roman" w:hAnsi="Times New Roman"/>
          <w:sz w:val="24"/>
          <w:szCs w:val="24"/>
        </w:rPr>
        <w:t>,</w:t>
      </w:r>
      <w:r w:rsidR="00C45083" w:rsidRPr="003F4E88">
        <w:rPr>
          <w:rFonts w:ascii="Times New Roman" w:hAnsi="Times New Roman"/>
          <w:sz w:val="24"/>
          <w:szCs w:val="24"/>
        </w:rPr>
        <w:t>- Ft</w:t>
      </w:r>
      <w:r w:rsidR="00C45083">
        <w:rPr>
          <w:rFonts w:ascii="Times New Roman" w:hAnsi="Times New Roman"/>
          <w:sz w:val="24"/>
          <w:szCs w:val="24"/>
        </w:rPr>
        <w:t xml:space="preserve">. </w:t>
      </w:r>
    </w:p>
    <w:p w:rsidR="0009423A" w:rsidRDefault="00983679" w:rsidP="00A749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 Támogatói Okirat évente</w:t>
      </w:r>
      <w:r w:rsidR="00CB61B4">
        <w:rPr>
          <w:rFonts w:ascii="Times New Roman" w:hAnsi="Times New Roman"/>
          <w:bCs/>
          <w:sz w:val="24"/>
          <w:szCs w:val="24"/>
        </w:rPr>
        <w:t xml:space="preserve"> kerül kiállításra a Humán Szolgáltató, mint Kedvezményezett által </w:t>
      </w:r>
      <w:r>
        <w:rPr>
          <w:rFonts w:ascii="Times New Roman" w:hAnsi="Times New Roman"/>
          <w:bCs/>
          <w:sz w:val="24"/>
          <w:szCs w:val="24"/>
        </w:rPr>
        <w:t>benyújtott igénylőlap</w:t>
      </w:r>
      <w:r w:rsidR="00CB61B4">
        <w:rPr>
          <w:rFonts w:ascii="Times New Roman" w:hAnsi="Times New Roman"/>
          <w:bCs/>
          <w:sz w:val="24"/>
          <w:szCs w:val="24"/>
        </w:rPr>
        <w:t>on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CB61B4">
        <w:rPr>
          <w:rFonts w:ascii="Times New Roman" w:hAnsi="Times New Roman"/>
          <w:bCs/>
          <w:sz w:val="24"/>
          <w:szCs w:val="24"/>
        </w:rPr>
        <w:t xml:space="preserve">jelzett </w:t>
      </w:r>
      <w:r w:rsidR="001136AB">
        <w:rPr>
          <w:rFonts w:ascii="Times New Roman" w:hAnsi="Times New Roman"/>
          <w:bCs/>
          <w:sz w:val="24"/>
          <w:szCs w:val="24"/>
        </w:rPr>
        <w:t>jelző</w:t>
      </w:r>
      <w:r w:rsidR="00CB61B4">
        <w:rPr>
          <w:rFonts w:ascii="Times New Roman" w:hAnsi="Times New Roman"/>
          <w:bCs/>
          <w:sz w:val="24"/>
          <w:szCs w:val="24"/>
        </w:rPr>
        <w:t xml:space="preserve">készülékszám alapján. A kötelezően teljesítendő jelzőkészülékszám 40, amely mellett </w:t>
      </w:r>
      <w:r w:rsidR="001136AB">
        <w:rPr>
          <w:rFonts w:ascii="Times New Roman" w:hAnsi="Times New Roman"/>
          <w:bCs/>
          <w:sz w:val="24"/>
          <w:szCs w:val="24"/>
        </w:rPr>
        <w:t>10 jelző</w:t>
      </w:r>
      <w:r w:rsidR="00CB61B4">
        <w:rPr>
          <w:rFonts w:ascii="Times New Roman" w:hAnsi="Times New Roman"/>
          <w:bCs/>
          <w:sz w:val="24"/>
          <w:szCs w:val="24"/>
        </w:rPr>
        <w:t>készülékszám</w:t>
      </w:r>
      <w:r w:rsidR="00CB4902">
        <w:rPr>
          <w:rFonts w:ascii="Times New Roman" w:hAnsi="Times New Roman"/>
          <w:bCs/>
          <w:sz w:val="24"/>
          <w:szCs w:val="24"/>
        </w:rPr>
        <w:t xml:space="preserve"> működtetését</w:t>
      </w:r>
      <w:r w:rsidR="00CB61B4">
        <w:rPr>
          <w:rFonts w:ascii="Times New Roman" w:hAnsi="Times New Roman"/>
          <w:bCs/>
          <w:sz w:val="24"/>
          <w:szCs w:val="24"/>
        </w:rPr>
        <w:t xml:space="preserve"> vállalt</w:t>
      </w:r>
      <w:r w:rsidR="00CB4902">
        <w:rPr>
          <w:rFonts w:ascii="Times New Roman" w:hAnsi="Times New Roman"/>
          <w:bCs/>
          <w:sz w:val="24"/>
          <w:szCs w:val="24"/>
        </w:rPr>
        <w:t>a a Humán Szolgáltató</w:t>
      </w:r>
      <w:r w:rsidR="00CB61B4">
        <w:rPr>
          <w:rFonts w:ascii="Times New Roman" w:hAnsi="Times New Roman"/>
          <w:bCs/>
          <w:sz w:val="24"/>
          <w:szCs w:val="24"/>
        </w:rPr>
        <w:t xml:space="preserve"> </w:t>
      </w:r>
      <w:r w:rsidR="00CB4902">
        <w:rPr>
          <w:rFonts w:ascii="Times New Roman" w:hAnsi="Times New Roman"/>
          <w:bCs/>
          <w:sz w:val="24"/>
          <w:szCs w:val="24"/>
        </w:rPr>
        <w:t xml:space="preserve">a </w:t>
      </w:r>
      <w:r w:rsidR="00CB61B4">
        <w:rPr>
          <w:rFonts w:ascii="Times New Roman" w:hAnsi="Times New Roman"/>
          <w:bCs/>
          <w:sz w:val="24"/>
          <w:szCs w:val="24"/>
        </w:rPr>
        <w:t>2025. évben.</w:t>
      </w:r>
      <w:r w:rsidR="00A11F2F">
        <w:rPr>
          <w:rFonts w:ascii="Times New Roman" w:hAnsi="Times New Roman"/>
          <w:bCs/>
          <w:sz w:val="24"/>
          <w:szCs w:val="24"/>
        </w:rPr>
        <w:t xml:space="preserve"> </w:t>
      </w:r>
    </w:p>
    <w:p w:rsidR="0009423A" w:rsidRDefault="00A11F2F" w:rsidP="00A749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 jelzőrendszeres házi segítségnyújtás biztosításának önköltsége</w:t>
      </w:r>
      <w:r w:rsidR="00F461DA">
        <w:rPr>
          <w:rFonts w:ascii="Times New Roman" w:hAnsi="Times New Roman"/>
          <w:bCs/>
          <w:sz w:val="24"/>
          <w:szCs w:val="24"/>
        </w:rPr>
        <w:t xml:space="preserve"> (azaz a szolgáltatásra fordított kiadások teljes összege)</w:t>
      </w:r>
      <w:r w:rsidR="00132F9C">
        <w:rPr>
          <w:rFonts w:ascii="Times New Roman" w:hAnsi="Times New Roman"/>
          <w:bCs/>
          <w:sz w:val="24"/>
          <w:szCs w:val="24"/>
        </w:rPr>
        <w:t xml:space="preserve"> a 2025. évben 9 hónapra számítva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EA14A4">
        <w:rPr>
          <w:rFonts w:ascii="Times New Roman" w:hAnsi="Times New Roman"/>
          <w:bCs/>
          <w:sz w:val="24"/>
          <w:szCs w:val="24"/>
        </w:rPr>
        <w:t>9.348.865</w:t>
      </w:r>
      <w:r w:rsidR="00D10CD9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 xml:space="preserve">- Ft, melyből </w:t>
      </w:r>
      <w:r w:rsidR="005A3632">
        <w:rPr>
          <w:rFonts w:ascii="Times New Roman" w:hAnsi="Times New Roman"/>
          <w:bCs/>
          <w:sz w:val="24"/>
          <w:szCs w:val="24"/>
        </w:rPr>
        <w:t>a</w:t>
      </w:r>
      <w:r w:rsidR="00F461DA">
        <w:rPr>
          <w:rFonts w:ascii="Times New Roman" w:hAnsi="Times New Roman"/>
          <w:bCs/>
          <w:sz w:val="24"/>
          <w:szCs w:val="24"/>
        </w:rPr>
        <w:t xml:space="preserve"> működési </w:t>
      </w:r>
      <w:r w:rsidR="005A3632">
        <w:rPr>
          <w:rFonts w:ascii="Times New Roman" w:hAnsi="Times New Roman"/>
          <w:bCs/>
          <w:sz w:val="24"/>
          <w:szCs w:val="24"/>
        </w:rPr>
        <w:t>támogatás</w:t>
      </w:r>
      <w:r w:rsidR="00F461DA">
        <w:rPr>
          <w:rFonts w:ascii="Times New Roman" w:hAnsi="Times New Roman"/>
          <w:bCs/>
          <w:sz w:val="24"/>
          <w:szCs w:val="24"/>
        </w:rPr>
        <w:t xml:space="preserve"> összege 1.976.000,- </w:t>
      </w:r>
      <w:proofErr w:type="spellStart"/>
      <w:r w:rsidR="00F461DA">
        <w:rPr>
          <w:rFonts w:ascii="Times New Roman" w:hAnsi="Times New Roman"/>
          <w:bCs/>
          <w:sz w:val="24"/>
          <w:szCs w:val="24"/>
        </w:rPr>
        <w:t>Ft</w:t>
      </w:r>
      <w:proofErr w:type="gramStart"/>
      <w:r w:rsidR="00D26750">
        <w:rPr>
          <w:rFonts w:ascii="Times New Roman" w:hAnsi="Times New Roman"/>
          <w:bCs/>
          <w:sz w:val="24"/>
          <w:szCs w:val="24"/>
        </w:rPr>
        <w:t>,</w:t>
      </w:r>
      <w:r w:rsidR="005A3632">
        <w:rPr>
          <w:rFonts w:ascii="Times New Roman" w:hAnsi="Times New Roman"/>
          <w:bCs/>
          <w:sz w:val="24"/>
          <w:szCs w:val="24"/>
        </w:rPr>
        <w:t>a</w:t>
      </w:r>
      <w:proofErr w:type="spellEnd"/>
      <w:proofErr w:type="gramEnd"/>
      <w:r w:rsidR="005A3632">
        <w:rPr>
          <w:rFonts w:ascii="Times New Roman" w:hAnsi="Times New Roman"/>
          <w:bCs/>
          <w:sz w:val="24"/>
          <w:szCs w:val="24"/>
        </w:rPr>
        <w:t xml:space="preserve"> térítési díjakból </w:t>
      </w:r>
      <w:r w:rsidR="00EA14A4">
        <w:rPr>
          <w:rFonts w:ascii="Times New Roman" w:hAnsi="Times New Roman"/>
          <w:bCs/>
          <w:sz w:val="24"/>
          <w:szCs w:val="24"/>
        </w:rPr>
        <w:t>2.193.571</w:t>
      </w:r>
      <w:r w:rsidR="00D10CD9">
        <w:rPr>
          <w:rFonts w:ascii="Times New Roman" w:hAnsi="Times New Roman"/>
          <w:bCs/>
          <w:sz w:val="24"/>
          <w:szCs w:val="24"/>
        </w:rPr>
        <w:t>,</w:t>
      </w:r>
      <w:r w:rsidR="005A3632">
        <w:rPr>
          <w:rFonts w:ascii="Times New Roman" w:hAnsi="Times New Roman"/>
          <w:bCs/>
          <w:sz w:val="24"/>
          <w:szCs w:val="24"/>
        </w:rPr>
        <w:t>- Ft bevétel származ</w:t>
      </w:r>
      <w:r w:rsidR="00EA14A4">
        <w:rPr>
          <w:rFonts w:ascii="Times New Roman" w:hAnsi="Times New Roman"/>
          <w:bCs/>
          <w:sz w:val="24"/>
          <w:szCs w:val="24"/>
        </w:rPr>
        <w:t>ott</w:t>
      </w:r>
      <w:r w:rsidR="005A3632">
        <w:rPr>
          <w:rFonts w:ascii="Times New Roman" w:hAnsi="Times New Roman"/>
          <w:bCs/>
          <w:sz w:val="24"/>
          <w:szCs w:val="24"/>
        </w:rPr>
        <w:t>.</w:t>
      </w:r>
      <w:r w:rsidR="00EA14A4">
        <w:rPr>
          <w:rFonts w:ascii="Times New Roman" w:hAnsi="Times New Roman"/>
          <w:bCs/>
          <w:sz w:val="24"/>
          <w:szCs w:val="24"/>
        </w:rPr>
        <w:t xml:space="preserve"> </w:t>
      </w:r>
    </w:p>
    <w:p w:rsidR="00E14D2B" w:rsidRDefault="00E14D2B" w:rsidP="00A749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F0583" w:rsidRDefault="00EA14A4" w:rsidP="00A749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</w:t>
      </w:r>
      <w:r w:rsidR="00F41F24">
        <w:rPr>
          <w:rFonts w:ascii="Times New Roman" w:hAnsi="Times New Roman"/>
          <w:bCs/>
          <w:sz w:val="24"/>
          <w:szCs w:val="24"/>
        </w:rPr>
        <w:t xml:space="preserve">Tájékoztató adat: </w:t>
      </w:r>
      <w:r w:rsidR="00D26750">
        <w:rPr>
          <w:rFonts w:ascii="Times New Roman" w:hAnsi="Times New Roman"/>
          <w:bCs/>
          <w:sz w:val="24"/>
          <w:szCs w:val="24"/>
        </w:rPr>
        <w:t xml:space="preserve">a </w:t>
      </w:r>
      <w:r w:rsidRPr="0032592E">
        <w:rPr>
          <w:rFonts w:ascii="Times New Roman" w:hAnsi="Times New Roman"/>
          <w:bCs/>
          <w:sz w:val="24"/>
          <w:szCs w:val="24"/>
        </w:rPr>
        <w:t>2024. évre számolva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F41F24">
        <w:rPr>
          <w:rFonts w:ascii="Times New Roman" w:hAnsi="Times New Roman"/>
          <w:bCs/>
          <w:sz w:val="24"/>
          <w:szCs w:val="24"/>
        </w:rPr>
        <w:t xml:space="preserve">a jelzőrendszeres házi segítségnyújtás </w:t>
      </w:r>
      <w:r w:rsidR="00723FCD">
        <w:rPr>
          <w:rFonts w:ascii="Times New Roman" w:hAnsi="Times New Roman"/>
          <w:bCs/>
          <w:sz w:val="24"/>
          <w:szCs w:val="24"/>
        </w:rPr>
        <w:t>szolgáltatásra fordított kiadások teljes összege</w:t>
      </w:r>
      <w:r w:rsidR="00F41F24">
        <w:rPr>
          <w:rFonts w:ascii="Times New Roman" w:hAnsi="Times New Roman"/>
          <w:bCs/>
          <w:sz w:val="24"/>
          <w:szCs w:val="24"/>
        </w:rPr>
        <w:t xml:space="preserve"> összesen </w:t>
      </w:r>
      <w:r>
        <w:rPr>
          <w:rFonts w:ascii="Times New Roman" w:hAnsi="Times New Roman"/>
          <w:bCs/>
          <w:sz w:val="24"/>
          <w:szCs w:val="24"/>
        </w:rPr>
        <w:t>11.961.661</w:t>
      </w:r>
      <w:r w:rsidR="00D10CD9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- Ft</w:t>
      </w:r>
      <w:r w:rsidR="004856DF">
        <w:rPr>
          <w:rFonts w:ascii="Times New Roman" w:hAnsi="Times New Roman"/>
          <w:bCs/>
          <w:sz w:val="24"/>
          <w:szCs w:val="24"/>
        </w:rPr>
        <w:t xml:space="preserve"> volt</w:t>
      </w:r>
      <w:r>
        <w:rPr>
          <w:rFonts w:ascii="Times New Roman" w:hAnsi="Times New Roman"/>
          <w:bCs/>
          <w:sz w:val="24"/>
          <w:szCs w:val="24"/>
        </w:rPr>
        <w:t xml:space="preserve">; </w:t>
      </w:r>
      <w:r w:rsidR="00723FCD">
        <w:rPr>
          <w:rFonts w:ascii="Times New Roman" w:hAnsi="Times New Roman"/>
          <w:bCs/>
          <w:sz w:val="24"/>
          <w:szCs w:val="24"/>
        </w:rPr>
        <w:t xml:space="preserve">amelyből </w:t>
      </w:r>
      <w:r>
        <w:rPr>
          <w:rFonts w:ascii="Times New Roman" w:hAnsi="Times New Roman"/>
          <w:bCs/>
          <w:sz w:val="24"/>
          <w:szCs w:val="24"/>
        </w:rPr>
        <w:t xml:space="preserve">az NSZI működési támogatásának összege </w:t>
      </w:r>
      <w:r w:rsidRPr="003F4E88">
        <w:rPr>
          <w:rFonts w:ascii="Times New Roman" w:hAnsi="Times New Roman"/>
          <w:sz w:val="24"/>
          <w:szCs w:val="24"/>
        </w:rPr>
        <w:t>1.976.000</w:t>
      </w:r>
      <w:r w:rsidR="00F41F24">
        <w:rPr>
          <w:rFonts w:ascii="Times New Roman" w:hAnsi="Times New Roman"/>
          <w:sz w:val="24"/>
          <w:szCs w:val="24"/>
        </w:rPr>
        <w:t>,</w:t>
      </w:r>
      <w:r w:rsidRPr="003F4E88">
        <w:rPr>
          <w:rFonts w:ascii="Times New Roman" w:hAnsi="Times New Roman"/>
          <w:sz w:val="24"/>
          <w:szCs w:val="24"/>
        </w:rPr>
        <w:t>- Ft</w:t>
      </w:r>
      <w:r w:rsidR="004856DF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>a térítési díjak</w:t>
      </w:r>
      <w:r w:rsidR="00132F9C">
        <w:rPr>
          <w:rFonts w:ascii="Times New Roman" w:hAnsi="Times New Roman"/>
          <w:bCs/>
          <w:sz w:val="24"/>
          <w:szCs w:val="24"/>
        </w:rPr>
        <w:t>ból származó bevétel</w:t>
      </w:r>
      <w:r>
        <w:rPr>
          <w:rFonts w:ascii="Times New Roman" w:hAnsi="Times New Roman"/>
          <w:bCs/>
          <w:sz w:val="24"/>
          <w:szCs w:val="24"/>
        </w:rPr>
        <w:t xml:space="preserve"> 2.862.394</w:t>
      </w:r>
      <w:r w:rsidR="00F41F24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- Ft</w:t>
      </w:r>
      <w:r w:rsidR="004856DF">
        <w:rPr>
          <w:rFonts w:ascii="Times New Roman" w:hAnsi="Times New Roman"/>
          <w:bCs/>
          <w:sz w:val="24"/>
          <w:szCs w:val="24"/>
        </w:rPr>
        <w:t xml:space="preserve">, </w:t>
      </w:r>
      <w:bookmarkStart w:id="5" w:name="_GoBack"/>
      <w:bookmarkEnd w:id="5"/>
      <w:r w:rsidR="00723FCD">
        <w:rPr>
          <w:rFonts w:ascii="Times New Roman" w:hAnsi="Times New Roman"/>
          <w:bCs/>
          <w:sz w:val="24"/>
          <w:szCs w:val="24"/>
        </w:rPr>
        <w:t>az Önkormányzati forrás összege: 7.123.267</w:t>
      </w:r>
      <w:r w:rsidR="00F461DA">
        <w:rPr>
          <w:rFonts w:ascii="Times New Roman" w:hAnsi="Times New Roman"/>
          <w:bCs/>
          <w:sz w:val="24"/>
          <w:szCs w:val="24"/>
        </w:rPr>
        <w:t>,</w:t>
      </w:r>
      <w:r w:rsidR="00723FCD">
        <w:rPr>
          <w:rFonts w:ascii="Times New Roman" w:hAnsi="Times New Roman"/>
          <w:bCs/>
          <w:sz w:val="24"/>
          <w:szCs w:val="24"/>
        </w:rPr>
        <w:t xml:space="preserve">- </w:t>
      </w:r>
      <w:proofErr w:type="gramStart"/>
      <w:r w:rsidR="00723FCD">
        <w:rPr>
          <w:rFonts w:ascii="Times New Roman" w:hAnsi="Times New Roman"/>
          <w:bCs/>
          <w:sz w:val="24"/>
          <w:szCs w:val="24"/>
        </w:rPr>
        <w:t xml:space="preserve">Ft </w:t>
      </w:r>
      <w:r w:rsidR="00F41F24">
        <w:rPr>
          <w:rFonts w:ascii="Times New Roman" w:hAnsi="Times New Roman"/>
          <w:bCs/>
          <w:sz w:val="24"/>
          <w:szCs w:val="24"/>
        </w:rPr>
        <w:t xml:space="preserve"> volt</w:t>
      </w:r>
      <w:proofErr w:type="gramEnd"/>
      <w:r w:rsidR="00132F9C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)</w:t>
      </w:r>
    </w:p>
    <w:p w:rsidR="00EA14A4" w:rsidRPr="00AB6F4C" w:rsidRDefault="00EA14A4" w:rsidP="00AB6F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A74929" w:rsidRPr="001F0788" w:rsidRDefault="002D1252" w:rsidP="00A749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911B0">
        <w:rPr>
          <w:rFonts w:ascii="Times New Roman" w:hAnsi="Times New Roman"/>
          <w:bCs/>
          <w:i/>
          <w:sz w:val="24"/>
          <w:szCs w:val="24"/>
        </w:rPr>
        <w:t xml:space="preserve">(A Támogatói Okirat </w:t>
      </w:r>
      <w:r w:rsidRPr="002911B0">
        <w:rPr>
          <w:rFonts w:ascii="Times New Roman" w:hAnsi="Times New Roman"/>
          <w:i/>
          <w:sz w:val="24"/>
          <w:szCs w:val="24"/>
        </w:rPr>
        <w:t xml:space="preserve">jelen </w:t>
      </w:r>
      <w:r w:rsidRPr="001F0788">
        <w:rPr>
          <w:rFonts w:ascii="Times New Roman" w:hAnsi="Times New Roman"/>
          <w:i/>
          <w:sz w:val="24"/>
          <w:szCs w:val="24"/>
        </w:rPr>
        <w:t>előterjesztés 2. mellékletét képezi).</w:t>
      </w:r>
    </w:p>
    <w:p w:rsidR="006237F3" w:rsidRPr="001F0788" w:rsidRDefault="006237F3" w:rsidP="006237F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1F0788" w:rsidRPr="00140F17" w:rsidRDefault="002D1252" w:rsidP="001F07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0788">
        <w:rPr>
          <w:rFonts w:ascii="Times New Roman" w:hAnsi="Times New Roman"/>
          <w:sz w:val="24"/>
          <w:szCs w:val="24"/>
        </w:rPr>
        <w:t>A költségvetési szerv tevékenységének hatékonysági ellenőrzését és annak eredményeit figyelembe véve a jelzőkészülékszám meghatározásáról az államháztartásról szóló 2011. évi CXCV. törvény (továbbiakban: Áht.) 9. § e) pontja alapján a Képviselő-testület jogosult döntést hozni.</w:t>
      </w:r>
    </w:p>
    <w:p w:rsidR="001F0788" w:rsidRDefault="001F0788" w:rsidP="006237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40F17" w:rsidRPr="00140F17" w:rsidRDefault="002D1252" w:rsidP="007E5432">
      <w:pPr>
        <w:spacing w:after="0" w:line="240" w:lineRule="auto"/>
        <w:ind w:left="426" w:right="616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Áht. „</w:t>
      </w:r>
      <w:r w:rsidRPr="00140F17">
        <w:rPr>
          <w:rFonts w:ascii="Times New Roman" w:hAnsi="Times New Roman"/>
          <w:b/>
          <w:bCs/>
          <w:i/>
          <w:sz w:val="24"/>
          <w:szCs w:val="24"/>
        </w:rPr>
        <w:t xml:space="preserve">9.§ </w:t>
      </w:r>
      <w:r w:rsidRPr="00140F17">
        <w:rPr>
          <w:rFonts w:ascii="Times New Roman" w:hAnsi="Times New Roman"/>
          <w:i/>
          <w:sz w:val="24"/>
          <w:szCs w:val="24"/>
        </w:rPr>
        <w:t xml:space="preserve">Ha törvény eltérően nem rendelkezik, a </w:t>
      </w:r>
      <w:r w:rsidRPr="001F0788">
        <w:rPr>
          <w:rFonts w:ascii="Times New Roman" w:hAnsi="Times New Roman"/>
          <w:b/>
          <w:i/>
          <w:sz w:val="24"/>
          <w:szCs w:val="24"/>
        </w:rPr>
        <w:t>költségvetési szerv irányítása a következő hatáskörök gyakorlását jelenti:</w:t>
      </w:r>
    </w:p>
    <w:p w:rsidR="00140F17" w:rsidRPr="00140F17" w:rsidRDefault="002D1252" w:rsidP="007E5432">
      <w:pPr>
        <w:spacing w:after="0" w:line="240" w:lineRule="auto"/>
        <w:ind w:left="426" w:right="616"/>
        <w:jc w:val="both"/>
        <w:rPr>
          <w:rFonts w:ascii="Times New Roman" w:hAnsi="Times New Roman"/>
          <w:i/>
          <w:sz w:val="24"/>
          <w:szCs w:val="24"/>
        </w:rPr>
      </w:pPr>
      <w:r w:rsidRPr="00140F17">
        <w:rPr>
          <w:rFonts w:ascii="Times New Roman" w:hAnsi="Times New Roman"/>
          <w:i/>
          <w:sz w:val="24"/>
          <w:szCs w:val="24"/>
        </w:rPr>
        <w:lastRenderedPageBreak/>
        <w:t>a) a költségvetési szerv alapítása, átalakítása és megszüntetése, ideértve az alapító okirat és annak módosítása, valamint a megszüntető okirat kiadására vonatkozó hatáskör (a továbbiakban együtt: alapítói jogok) gyakorlását,</w:t>
      </w:r>
    </w:p>
    <w:p w:rsidR="00140F17" w:rsidRPr="00140F17" w:rsidRDefault="00E14D2B">
      <w:pPr>
        <w:spacing w:after="0" w:line="240" w:lineRule="auto"/>
        <w:ind w:left="426" w:right="61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… </w:t>
      </w:r>
    </w:p>
    <w:p w:rsidR="00140F17" w:rsidRPr="00140F17" w:rsidRDefault="002D1252" w:rsidP="007E5432">
      <w:pPr>
        <w:spacing w:after="0" w:line="240" w:lineRule="auto"/>
        <w:ind w:left="426" w:right="616"/>
        <w:jc w:val="both"/>
        <w:rPr>
          <w:rFonts w:ascii="Times New Roman" w:hAnsi="Times New Roman"/>
          <w:b/>
          <w:i/>
          <w:sz w:val="24"/>
          <w:szCs w:val="24"/>
        </w:rPr>
      </w:pPr>
      <w:proofErr w:type="gramStart"/>
      <w:r w:rsidRPr="00140F17">
        <w:rPr>
          <w:rFonts w:ascii="Times New Roman" w:hAnsi="Times New Roman"/>
          <w:b/>
          <w:i/>
          <w:sz w:val="24"/>
          <w:szCs w:val="24"/>
        </w:rPr>
        <w:t>e</w:t>
      </w:r>
      <w:proofErr w:type="gramEnd"/>
      <w:r w:rsidRPr="00140F17">
        <w:rPr>
          <w:rFonts w:ascii="Times New Roman" w:hAnsi="Times New Roman"/>
          <w:b/>
          <w:i/>
          <w:sz w:val="24"/>
          <w:szCs w:val="24"/>
        </w:rPr>
        <w:t>) a költségvetési szerv tevékenységének törvényességi, szakszerűségi és hatékonysági ellenőrzése,</w:t>
      </w:r>
      <w:r w:rsidR="00E14D2B">
        <w:rPr>
          <w:rFonts w:ascii="Times New Roman" w:hAnsi="Times New Roman"/>
          <w:b/>
          <w:i/>
          <w:sz w:val="24"/>
          <w:szCs w:val="24"/>
        </w:rPr>
        <w:t xml:space="preserve"> …”</w:t>
      </w:r>
    </w:p>
    <w:p w:rsidR="00B44B09" w:rsidRPr="00DB457A" w:rsidRDefault="00B44B09" w:rsidP="00140F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3B7" w:rsidRPr="002F0583" w:rsidRDefault="002D1252" w:rsidP="00B44B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457A">
        <w:rPr>
          <w:rFonts w:ascii="Times New Roman" w:hAnsi="Times New Roman"/>
          <w:sz w:val="24"/>
          <w:szCs w:val="24"/>
        </w:rPr>
        <w:t>Fentie</w:t>
      </w:r>
      <w:r w:rsidR="00A643D0" w:rsidRPr="00DB457A">
        <w:rPr>
          <w:rFonts w:ascii="Times New Roman" w:hAnsi="Times New Roman"/>
          <w:sz w:val="24"/>
          <w:szCs w:val="24"/>
        </w:rPr>
        <w:t>k</w:t>
      </w:r>
      <w:r w:rsidRPr="00DB457A">
        <w:rPr>
          <w:rFonts w:ascii="Times New Roman" w:hAnsi="Times New Roman"/>
          <w:sz w:val="24"/>
          <w:szCs w:val="24"/>
        </w:rPr>
        <w:t>re tekintettel</w:t>
      </w:r>
      <w:r w:rsidR="00DD6BA4" w:rsidRPr="00DB457A">
        <w:rPr>
          <w:rFonts w:ascii="Times New Roman" w:hAnsi="Times New Roman"/>
          <w:sz w:val="24"/>
          <w:szCs w:val="24"/>
        </w:rPr>
        <w:t xml:space="preserve"> </w:t>
      </w:r>
      <w:r w:rsidR="00DB457A" w:rsidRPr="002F0583">
        <w:rPr>
          <w:rFonts w:ascii="Times New Roman" w:hAnsi="Times New Roman"/>
          <w:sz w:val="24"/>
          <w:szCs w:val="24"/>
        </w:rPr>
        <w:t xml:space="preserve">javaslom a Humán Szolgáltató által biztosított jelzőrendszeres házi segítségnyújtás </w:t>
      </w:r>
      <w:r w:rsidR="00774EC5" w:rsidRPr="002F0583">
        <w:rPr>
          <w:rFonts w:ascii="Times New Roman" w:hAnsi="Times New Roman"/>
          <w:sz w:val="24"/>
          <w:szCs w:val="24"/>
        </w:rPr>
        <w:t xml:space="preserve">50 </w:t>
      </w:r>
      <w:r w:rsidR="00DB457A" w:rsidRPr="002F0583">
        <w:rPr>
          <w:rFonts w:ascii="Times New Roman" w:hAnsi="Times New Roman"/>
          <w:sz w:val="24"/>
          <w:szCs w:val="24"/>
        </w:rPr>
        <w:t xml:space="preserve">jelzőkészülékszámának 40 </w:t>
      </w:r>
      <w:r w:rsidR="00774EC5" w:rsidRPr="002F0583">
        <w:rPr>
          <w:rFonts w:ascii="Times New Roman" w:hAnsi="Times New Roman"/>
          <w:sz w:val="24"/>
          <w:szCs w:val="24"/>
        </w:rPr>
        <w:t xml:space="preserve">jelzőkészülékszámra </w:t>
      </w:r>
      <w:r w:rsidR="00DB457A" w:rsidRPr="002F0583">
        <w:rPr>
          <w:rFonts w:ascii="Times New Roman" w:hAnsi="Times New Roman"/>
          <w:sz w:val="24"/>
          <w:szCs w:val="24"/>
        </w:rPr>
        <w:t>történő csökkentését a 2026. évtől kezdődően.</w:t>
      </w:r>
    </w:p>
    <w:p w:rsidR="00DB457A" w:rsidRDefault="00DB457A" w:rsidP="00B44B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31492" w:rsidRPr="002F0583" w:rsidRDefault="002D1252" w:rsidP="006B0C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F0583">
        <w:rPr>
          <w:rFonts w:ascii="Times New Roman" w:hAnsi="Times New Roman"/>
          <w:b/>
          <w:bCs/>
          <w:sz w:val="24"/>
          <w:szCs w:val="24"/>
        </w:rPr>
        <w:t>Kérem a Tisz</w:t>
      </w:r>
      <w:r w:rsidR="00F93DAA" w:rsidRPr="002F0583">
        <w:rPr>
          <w:rFonts w:ascii="Times New Roman" w:hAnsi="Times New Roman"/>
          <w:b/>
          <w:bCs/>
          <w:sz w:val="24"/>
          <w:szCs w:val="24"/>
        </w:rPr>
        <w:t>t</w:t>
      </w:r>
      <w:r w:rsidRPr="002F0583">
        <w:rPr>
          <w:rFonts w:ascii="Times New Roman" w:hAnsi="Times New Roman"/>
          <w:b/>
          <w:bCs/>
          <w:sz w:val="24"/>
          <w:szCs w:val="24"/>
        </w:rPr>
        <w:t xml:space="preserve">elt Képviselő-testületet az előterjesztés megtárgyalására és </w:t>
      </w:r>
      <w:r w:rsidR="00DB457A" w:rsidRPr="002F0583">
        <w:rPr>
          <w:rFonts w:ascii="Times New Roman" w:hAnsi="Times New Roman"/>
          <w:b/>
          <w:bCs/>
          <w:sz w:val="24"/>
          <w:szCs w:val="24"/>
        </w:rPr>
        <w:t>a határozati javaslat elfogadására.</w:t>
      </w:r>
    </w:p>
    <w:p w:rsidR="001F0788" w:rsidRDefault="001F078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913B9" w:rsidRDefault="008913B9" w:rsidP="001349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3497D" w:rsidRPr="00DB457A" w:rsidRDefault="002D1252" w:rsidP="001349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F0583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:rsidR="0013497D" w:rsidRPr="00DB457A" w:rsidRDefault="0013497D" w:rsidP="001349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D6BA4" w:rsidRPr="00DB457A" w:rsidRDefault="002D1252" w:rsidP="00DD6BA4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B457A"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DB457A">
        <w:rPr>
          <w:rFonts w:ascii="Times New Roman" w:hAnsi="Times New Roman"/>
          <w:b/>
          <w:sz w:val="24"/>
          <w:szCs w:val="24"/>
          <w:u w:val="single"/>
        </w:rPr>
        <w:t xml:space="preserve">Képviselő-testületének </w:t>
      </w:r>
      <w:r w:rsidR="00A10C8F" w:rsidRPr="00DB457A">
        <w:rPr>
          <w:rFonts w:ascii="Times New Roman" w:hAnsi="Times New Roman"/>
          <w:b/>
          <w:sz w:val="24"/>
          <w:szCs w:val="24"/>
          <w:u w:val="single"/>
        </w:rPr>
        <w:t xml:space="preserve">           </w:t>
      </w:r>
      <w:r w:rsidRPr="00DB457A">
        <w:rPr>
          <w:rFonts w:ascii="Times New Roman" w:hAnsi="Times New Roman"/>
          <w:b/>
          <w:sz w:val="24"/>
          <w:szCs w:val="24"/>
          <w:u w:val="single"/>
        </w:rPr>
        <w:t>…</w:t>
      </w:r>
      <w:proofErr w:type="gramEnd"/>
      <w:r w:rsidRPr="00DB457A">
        <w:rPr>
          <w:rFonts w:ascii="Times New Roman" w:hAnsi="Times New Roman"/>
          <w:b/>
          <w:sz w:val="24"/>
          <w:szCs w:val="24"/>
          <w:u w:val="single"/>
        </w:rPr>
        <w:t>/202</w:t>
      </w:r>
      <w:r w:rsidR="00AA64A8" w:rsidRPr="00DB457A">
        <w:rPr>
          <w:rFonts w:ascii="Times New Roman" w:hAnsi="Times New Roman"/>
          <w:b/>
          <w:sz w:val="24"/>
          <w:szCs w:val="24"/>
          <w:u w:val="single"/>
        </w:rPr>
        <w:t>5</w:t>
      </w:r>
      <w:r w:rsidRPr="00DB457A">
        <w:rPr>
          <w:rFonts w:ascii="Times New Roman" w:hAnsi="Times New Roman"/>
          <w:b/>
          <w:sz w:val="24"/>
          <w:szCs w:val="24"/>
          <w:u w:val="single"/>
        </w:rPr>
        <w:t>. (</w:t>
      </w:r>
      <w:r w:rsidR="00AA64A8" w:rsidRPr="00DB457A">
        <w:rPr>
          <w:rFonts w:ascii="Times New Roman" w:hAnsi="Times New Roman"/>
          <w:b/>
          <w:sz w:val="24"/>
          <w:szCs w:val="24"/>
          <w:u w:val="single"/>
        </w:rPr>
        <w:t>X</w:t>
      </w:r>
      <w:r w:rsidR="00B83DDD">
        <w:rPr>
          <w:rFonts w:ascii="Times New Roman" w:hAnsi="Times New Roman"/>
          <w:b/>
          <w:sz w:val="24"/>
          <w:szCs w:val="24"/>
          <w:u w:val="single"/>
        </w:rPr>
        <w:t>I</w:t>
      </w:r>
      <w:r w:rsidR="00387405">
        <w:rPr>
          <w:rFonts w:ascii="Times New Roman" w:hAnsi="Times New Roman"/>
          <w:b/>
          <w:sz w:val="24"/>
          <w:szCs w:val="24"/>
          <w:u w:val="single"/>
        </w:rPr>
        <w:t>.12.</w:t>
      </w:r>
      <w:r w:rsidRPr="00DB457A">
        <w:rPr>
          <w:rFonts w:ascii="Times New Roman" w:hAnsi="Times New Roman"/>
          <w:b/>
          <w:sz w:val="24"/>
          <w:szCs w:val="24"/>
          <w:u w:val="single"/>
        </w:rPr>
        <w:t xml:space="preserve">) határozata a </w:t>
      </w:r>
      <w:r w:rsidR="00DB457A">
        <w:rPr>
          <w:rFonts w:ascii="Times New Roman" w:hAnsi="Times New Roman"/>
          <w:b/>
          <w:sz w:val="24"/>
          <w:szCs w:val="24"/>
          <w:u w:val="single"/>
        </w:rPr>
        <w:t>je</w:t>
      </w:r>
      <w:r w:rsidR="002A12A9">
        <w:rPr>
          <w:rFonts w:ascii="Times New Roman" w:hAnsi="Times New Roman"/>
          <w:b/>
          <w:sz w:val="24"/>
          <w:szCs w:val="24"/>
          <w:u w:val="single"/>
        </w:rPr>
        <w:t>lzőrendszeres házi segítségnyújtás</w:t>
      </w:r>
      <w:r w:rsidR="0040438C">
        <w:rPr>
          <w:rFonts w:ascii="Times New Roman" w:hAnsi="Times New Roman"/>
          <w:b/>
          <w:sz w:val="24"/>
          <w:szCs w:val="24"/>
          <w:u w:val="single"/>
        </w:rPr>
        <w:t xml:space="preserve"> szolgáltatás</w:t>
      </w:r>
      <w:r w:rsidR="002A12A9">
        <w:rPr>
          <w:rFonts w:ascii="Times New Roman" w:hAnsi="Times New Roman"/>
          <w:b/>
          <w:sz w:val="24"/>
          <w:szCs w:val="24"/>
          <w:u w:val="single"/>
        </w:rPr>
        <w:t xml:space="preserve"> jelzőkészülék</w:t>
      </w:r>
      <w:r w:rsidR="0000788A">
        <w:rPr>
          <w:rFonts w:ascii="Times New Roman" w:hAnsi="Times New Roman"/>
          <w:b/>
          <w:sz w:val="24"/>
          <w:szCs w:val="24"/>
          <w:u w:val="single"/>
        </w:rPr>
        <w:t>-</w:t>
      </w:r>
      <w:r w:rsidR="002A12A9">
        <w:rPr>
          <w:rFonts w:ascii="Times New Roman" w:hAnsi="Times New Roman"/>
          <w:b/>
          <w:sz w:val="24"/>
          <w:szCs w:val="24"/>
          <w:u w:val="single"/>
        </w:rPr>
        <w:t>számának csökkentéséről</w:t>
      </w:r>
      <w:r w:rsidRPr="00DB457A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DD6BA4" w:rsidRPr="00DB457A" w:rsidRDefault="00DD6BA4" w:rsidP="00DD6BA4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D6BA4" w:rsidRPr="00DA5F00" w:rsidRDefault="002D1252" w:rsidP="00DD6B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A5F00">
        <w:rPr>
          <w:rFonts w:ascii="Times New Roman" w:hAnsi="Times New Roman"/>
          <w:sz w:val="24"/>
          <w:szCs w:val="24"/>
        </w:rPr>
        <w:t>Budapest Főváros VII. Kerület Erzsébetváros Önkormányzatának Képviselő-testülete úgy dönt, hogy</w:t>
      </w:r>
      <w:r w:rsidR="00A81776" w:rsidRPr="00DA5F00">
        <w:rPr>
          <w:rFonts w:ascii="Times New Roman" w:hAnsi="Times New Roman"/>
          <w:sz w:val="24"/>
          <w:szCs w:val="24"/>
        </w:rPr>
        <w:t>:</w:t>
      </w:r>
    </w:p>
    <w:p w:rsidR="006D2F8F" w:rsidRPr="00DA5F00" w:rsidRDefault="002D1252" w:rsidP="006D2F8F">
      <w:pPr>
        <w:numPr>
          <w:ilvl w:val="0"/>
          <w:numId w:val="21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DA5F00">
        <w:rPr>
          <w:rFonts w:ascii="Times New Roman" w:hAnsi="Times New Roman"/>
          <w:sz w:val="24"/>
          <w:szCs w:val="24"/>
        </w:rPr>
        <w:t xml:space="preserve">hozzájárul </w:t>
      </w:r>
      <w:r w:rsidR="00172B84" w:rsidRPr="00DA5F00">
        <w:rPr>
          <w:rFonts w:ascii="Times New Roman" w:hAnsi="Times New Roman"/>
          <w:sz w:val="24"/>
          <w:szCs w:val="24"/>
        </w:rPr>
        <w:t xml:space="preserve">a </w:t>
      </w:r>
      <w:r w:rsidR="002A12A9" w:rsidRPr="00DA5F00">
        <w:rPr>
          <w:rFonts w:ascii="Times New Roman" w:hAnsi="Times New Roman"/>
          <w:sz w:val="24"/>
          <w:szCs w:val="24"/>
        </w:rPr>
        <w:t>jelzőrendszeres házi segítségnyújtás</w:t>
      </w:r>
      <w:r w:rsidR="0040438C">
        <w:rPr>
          <w:rFonts w:ascii="Times New Roman" w:hAnsi="Times New Roman"/>
          <w:sz w:val="24"/>
          <w:szCs w:val="24"/>
        </w:rPr>
        <w:t xml:space="preserve"> szolgáltatás</w:t>
      </w:r>
      <w:r w:rsidR="002A12A9" w:rsidRPr="00DA5F00">
        <w:rPr>
          <w:rFonts w:ascii="Times New Roman" w:hAnsi="Times New Roman"/>
          <w:sz w:val="24"/>
          <w:szCs w:val="24"/>
        </w:rPr>
        <w:t xml:space="preserve"> </w:t>
      </w:r>
      <w:r w:rsidR="002F0583">
        <w:rPr>
          <w:rFonts w:ascii="Times New Roman" w:hAnsi="Times New Roman"/>
          <w:sz w:val="24"/>
          <w:szCs w:val="24"/>
        </w:rPr>
        <w:t xml:space="preserve">50 jelzőkészülékszámról </w:t>
      </w:r>
      <w:r w:rsidR="00774EC5" w:rsidRPr="00DA5F00">
        <w:rPr>
          <w:rFonts w:ascii="Times New Roman" w:hAnsi="Times New Roman"/>
          <w:sz w:val="24"/>
          <w:szCs w:val="24"/>
        </w:rPr>
        <w:t>40 jelzőkészülékszámra</w:t>
      </w:r>
      <w:r w:rsidR="002A12A9" w:rsidRPr="00DA5F00">
        <w:rPr>
          <w:rFonts w:ascii="Times New Roman" w:hAnsi="Times New Roman"/>
          <w:sz w:val="24"/>
          <w:szCs w:val="24"/>
        </w:rPr>
        <w:t xml:space="preserve"> történő csökkentéséhez</w:t>
      </w:r>
      <w:r w:rsidR="000711DE" w:rsidRPr="00DA5F00">
        <w:rPr>
          <w:rFonts w:ascii="Times New Roman" w:hAnsi="Times New Roman"/>
          <w:sz w:val="24"/>
          <w:szCs w:val="24"/>
        </w:rPr>
        <w:t xml:space="preserve"> 2026. január 1. napjával</w:t>
      </w:r>
      <w:r w:rsidR="00774EC5" w:rsidRPr="00DA5F00">
        <w:rPr>
          <w:rFonts w:ascii="Times New Roman" w:hAnsi="Times New Roman"/>
          <w:sz w:val="24"/>
          <w:szCs w:val="24"/>
        </w:rPr>
        <w:t>.</w:t>
      </w:r>
    </w:p>
    <w:p w:rsidR="006D2F8F" w:rsidRPr="001C3089" w:rsidRDefault="006D2F8F" w:rsidP="006D2F8F">
      <w:pPr>
        <w:spacing w:after="0"/>
        <w:ind w:left="426"/>
        <w:jc w:val="both"/>
        <w:rPr>
          <w:rFonts w:ascii="Times New Roman" w:hAnsi="Times New Roman"/>
          <w:sz w:val="16"/>
          <w:szCs w:val="16"/>
        </w:rPr>
      </w:pPr>
    </w:p>
    <w:p w:rsidR="006D2F8F" w:rsidRPr="00DA5F00" w:rsidRDefault="002D1252" w:rsidP="006D2F8F">
      <w:pPr>
        <w:numPr>
          <w:ilvl w:val="0"/>
          <w:numId w:val="21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DA5F00">
        <w:rPr>
          <w:rFonts w:ascii="Times New Roman" w:hAnsi="Times New Roman"/>
          <w:sz w:val="24"/>
          <w:szCs w:val="24"/>
        </w:rPr>
        <w:t xml:space="preserve">felkéri a Bischitz Johanna Integrált Humán Szolgáltató Központ igazgatóját </w:t>
      </w:r>
      <w:r w:rsidR="00AC6993" w:rsidRPr="00DA5F00">
        <w:rPr>
          <w:rFonts w:ascii="Times New Roman" w:hAnsi="Times New Roman"/>
          <w:sz w:val="24"/>
          <w:szCs w:val="24"/>
        </w:rPr>
        <w:t>a Támogatói Okirat</w:t>
      </w:r>
      <w:r w:rsidR="0040438C">
        <w:rPr>
          <w:rFonts w:ascii="Times New Roman" w:hAnsi="Times New Roman"/>
          <w:sz w:val="24"/>
          <w:szCs w:val="24"/>
        </w:rPr>
        <w:t xml:space="preserve"> </w:t>
      </w:r>
      <w:r w:rsidR="00AC6993" w:rsidRPr="00DA5F00">
        <w:rPr>
          <w:rFonts w:ascii="Times New Roman" w:hAnsi="Times New Roman"/>
          <w:sz w:val="24"/>
          <w:szCs w:val="24"/>
        </w:rPr>
        <w:t xml:space="preserve">kiállításához szükséges </w:t>
      </w:r>
      <w:proofErr w:type="gramStart"/>
      <w:r w:rsidR="00AC6993" w:rsidRPr="00DA5F00">
        <w:rPr>
          <w:rFonts w:ascii="Times New Roman" w:hAnsi="Times New Roman"/>
          <w:sz w:val="24"/>
          <w:szCs w:val="24"/>
        </w:rPr>
        <w:t>dokumentumok</w:t>
      </w:r>
      <w:proofErr w:type="gramEnd"/>
      <w:r w:rsidR="00AC6993" w:rsidRPr="00DA5F00">
        <w:rPr>
          <w:rFonts w:ascii="Times New Roman" w:hAnsi="Times New Roman"/>
          <w:sz w:val="24"/>
          <w:szCs w:val="24"/>
        </w:rPr>
        <w:t xml:space="preserve"> előkészítésére és határidőben történő benyújtására</w:t>
      </w:r>
      <w:r w:rsidRPr="00DA5F00">
        <w:rPr>
          <w:rFonts w:ascii="Times New Roman" w:hAnsi="Times New Roman"/>
          <w:sz w:val="24"/>
          <w:szCs w:val="24"/>
        </w:rPr>
        <w:t>.</w:t>
      </w:r>
    </w:p>
    <w:p w:rsidR="002F0583" w:rsidRPr="00DA5F00" w:rsidRDefault="002F0583" w:rsidP="00DD6BA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C1F22" w:rsidRPr="00DA5F00" w:rsidRDefault="002D1252" w:rsidP="00AC1F2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A5F00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DA5F00">
        <w:rPr>
          <w:rFonts w:ascii="Times New Roman" w:hAnsi="Times New Roman"/>
          <w:bCs/>
          <w:sz w:val="24"/>
          <w:szCs w:val="24"/>
        </w:rPr>
        <w:t xml:space="preserve"> </w:t>
      </w:r>
      <w:r w:rsidRPr="00DA5F00">
        <w:rPr>
          <w:rFonts w:ascii="Times New Roman" w:hAnsi="Times New Roman"/>
          <w:bCs/>
          <w:sz w:val="24"/>
          <w:szCs w:val="24"/>
        </w:rPr>
        <w:tab/>
      </w:r>
      <w:r w:rsidR="000711DE" w:rsidRPr="00DA5F00">
        <w:rPr>
          <w:rFonts w:ascii="Times New Roman" w:hAnsi="Times New Roman"/>
          <w:bCs/>
          <w:sz w:val="24"/>
          <w:szCs w:val="24"/>
        </w:rPr>
        <w:t xml:space="preserve">1. pont tekintetében </w:t>
      </w:r>
      <w:r w:rsidRPr="00DA5F00">
        <w:rPr>
          <w:rFonts w:ascii="Times New Roman" w:hAnsi="Times New Roman"/>
          <w:bCs/>
          <w:sz w:val="24"/>
          <w:szCs w:val="24"/>
        </w:rPr>
        <w:t>Niedermüller Péter polgármester</w:t>
      </w:r>
    </w:p>
    <w:p w:rsidR="00AC6993" w:rsidRPr="00DA5F00" w:rsidRDefault="002D1252" w:rsidP="00DA5F0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DA5F00">
        <w:rPr>
          <w:rFonts w:ascii="Times New Roman" w:hAnsi="Times New Roman"/>
          <w:bCs/>
          <w:sz w:val="24"/>
          <w:szCs w:val="24"/>
        </w:rPr>
        <w:t>2. pont tekintetében Farkas Tünde igazgató</w:t>
      </w:r>
    </w:p>
    <w:p w:rsidR="00AC6993" w:rsidRPr="001C3089" w:rsidRDefault="00AC6993" w:rsidP="00AC1F2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:rsidR="00AC1F22" w:rsidRPr="00DA5F00" w:rsidRDefault="002D1252" w:rsidP="00AC1F2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A5F00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DA5F00">
        <w:rPr>
          <w:rFonts w:ascii="Times New Roman" w:hAnsi="Times New Roman"/>
          <w:bCs/>
          <w:sz w:val="24"/>
          <w:szCs w:val="24"/>
        </w:rPr>
        <w:t xml:space="preserve"> </w:t>
      </w:r>
      <w:r w:rsidRPr="00DA5F00">
        <w:rPr>
          <w:rFonts w:ascii="Times New Roman" w:hAnsi="Times New Roman"/>
          <w:bCs/>
          <w:sz w:val="24"/>
          <w:szCs w:val="24"/>
        </w:rPr>
        <w:tab/>
        <w:t xml:space="preserve">1. pont tekintetében 2025. </w:t>
      </w:r>
      <w:r w:rsidR="00DA5F00" w:rsidRPr="00387405">
        <w:rPr>
          <w:rFonts w:ascii="Times New Roman" w:hAnsi="Times New Roman"/>
          <w:bCs/>
          <w:sz w:val="24"/>
          <w:szCs w:val="24"/>
        </w:rPr>
        <w:t>november</w:t>
      </w:r>
      <w:r w:rsidRPr="00387405">
        <w:rPr>
          <w:rFonts w:ascii="Times New Roman" w:hAnsi="Times New Roman"/>
          <w:bCs/>
          <w:sz w:val="24"/>
          <w:szCs w:val="24"/>
        </w:rPr>
        <w:t xml:space="preserve"> </w:t>
      </w:r>
      <w:r w:rsidR="00387405" w:rsidRPr="00387405">
        <w:rPr>
          <w:rFonts w:ascii="Times New Roman" w:hAnsi="Times New Roman"/>
          <w:bCs/>
          <w:sz w:val="24"/>
          <w:szCs w:val="24"/>
        </w:rPr>
        <w:t>12.</w:t>
      </w:r>
    </w:p>
    <w:p w:rsidR="00AC1F22" w:rsidRPr="00DA5F00" w:rsidRDefault="002D1252" w:rsidP="00AC1F2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DA5F00">
        <w:rPr>
          <w:rFonts w:ascii="Times New Roman" w:hAnsi="Times New Roman"/>
          <w:bCs/>
          <w:sz w:val="24"/>
          <w:szCs w:val="24"/>
        </w:rPr>
        <w:t>2. pont tekintetében 2025. december 31.</w:t>
      </w:r>
    </w:p>
    <w:p w:rsidR="00AC1F22" w:rsidRDefault="00AC1F22" w:rsidP="00AC1F2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A2AB6" w:rsidRDefault="007A2AB6" w:rsidP="00AC1F2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A2AB6" w:rsidRPr="00DA5F00" w:rsidRDefault="007A2AB6" w:rsidP="00AC1F2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3497D" w:rsidRPr="00EB0F07" w:rsidRDefault="002D1252" w:rsidP="001349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B0F07"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-17233824"/>
          <w:placeholder>
            <w:docPart w:val="74FC707223C1422FBE3F93346D89C695"/>
          </w:placeholder>
        </w:sdtPr>
        <w:sdtEndPr/>
        <w:sdtContent>
          <w:r w:rsidRPr="00EB0F07">
            <w:rPr>
              <w:rFonts w:ascii="Times New Roman" w:hAnsi="Times New Roman"/>
              <w:sz w:val="24"/>
            </w:rPr>
            <w:t>202</w:t>
          </w:r>
          <w:r w:rsidR="008B428B" w:rsidRPr="00EB0F07">
            <w:rPr>
              <w:rFonts w:ascii="Times New Roman" w:hAnsi="Times New Roman"/>
              <w:sz w:val="24"/>
            </w:rPr>
            <w:t>5</w:t>
          </w:r>
        </w:sdtContent>
      </w:sdt>
      <w:r w:rsidRPr="00EB0F07"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-1530558651"/>
          <w:placeholder>
            <w:docPart w:val="74FC707223C1422FBE3F93346D89C695"/>
          </w:placeholder>
        </w:sdtPr>
        <w:sdtEndPr/>
        <w:sdtContent>
          <w:r w:rsidR="00EB0F07" w:rsidRPr="00EB0F07">
            <w:rPr>
              <w:rFonts w:ascii="Times New Roman" w:hAnsi="Times New Roman"/>
              <w:sz w:val="24"/>
            </w:rPr>
            <w:t>október</w:t>
          </w:r>
        </w:sdtContent>
      </w:sdt>
      <w:r w:rsidRPr="00EB0F07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822356220"/>
          <w:placeholder>
            <w:docPart w:val="74FC707223C1422FBE3F93346D89C695"/>
          </w:placeholder>
        </w:sdtPr>
        <w:sdtEndPr/>
        <w:sdtContent>
          <w:r w:rsidR="00387405">
            <w:rPr>
              <w:rFonts w:ascii="Times New Roman" w:hAnsi="Times New Roman"/>
              <w:sz w:val="24"/>
              <w:szCs w:val="24"/>
            </w:rPr>
            <w:t>22</w:t>
          </w:r>
        </w:sdtContent>
      </w:sdt>
      <w:r w:rsidRPr="00EB0F07">
        <w:rPr>
          <w:rFonts w:ascii="Times New Roman" w:hAnsi="Times New Roman"/>
          <w:sz w:val="24"/>
          <w:szCs w:val="24"/>
        </w:rPr>
        <w:t>.</w:t>
      </w:r>
    </w:p>
    <w:p w:rsidR="0013497D" w:rsidRDefault="0013497D" w:rsidP="001349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913B9" w:rsidRPr="00EB0F07" w:rsidRDefault="008913B9" w:rsidP="001349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13497D" w:rsidRPr="00EB0F07" w:rsidRDefault="002D1252" w:rsidP="001349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EB0F07">
        <w:rPr>
          <w:rFonts w:ascii="Times New Roman" w:hAnsi="Times New Roman"/>
          <w:bCs/>
          <w:sz w:val="24"/>
          <w:szCs w:val="24"/>
          <w:lang w:val="x-none"/>
        </w:rPr>
        <w:tab/>
      </w:r>
      <w:r w:rsidRPr="00EB0F07">
        <w:rPr>
          <w:rFonts w:ascii="Times New Roman" w:hAnsi="Times New Roman"/>
          <w:bCs/>
          <w:sz w:val="24"/>
          <w:szCs w:val="24"/>
          <w:lang w:val="x-none"/>
        </w:rPr>
        <w:tab/>
      </w:r>
      <w:r w:rsidRPr="00EB0F07">
        <w:rPr>
          <w:rFonts w:ascii="Times New Roman" w:hAnsi="Times New Roman"/>
          <w:bCs/>
          <w:sz w:val="24"/>
          <w:szCs w:val="24"/>
          <w:lang w:val="x-none"/>
        </w:rPr>
        <w:tab/>
      </w:r>
      <w:r w:rsidRPr="00EB0F07">
        <w:rPr>
          <w:rFonts w:ascii="Times New Roman" w:hAnsi="Times New Roman"/>
          <w:bCs/>
          <w:sz w:val="24"/>
          <w:szCs w:val="24"/>
          <w:lang w:val="x-none"/>
        </w:rPr>
        <w:tab/>
      </w:r>
      <w:r w:rsidRPr="00EB0F07">
        <w:rPr>
          <w:rFonts w:ascii="Times New Roman" w:hAnsi="Times New Roman"/>
          <w:bCs/>
          <w:sz w:val="24"/>
          <w:szCs w:val="24"/>
          <w:lang w:val="x-none"/>
        </w:rPr>
        <w:tab/>
      </w:r>
      <w:r w:rsidRPr="00EB0F07">
        <w:rPr>
          <w:rFonts w:ascii="Times New Roman" w:hAnsi="Times New Roman"/>
          <w:bCs/>
          <w:sz w:val="24"/>
          <w:szCs w:val="24"/>
          <w:lang w:val="x-none"/>
        </w:rPr>
        <w:tab/>
      </w:r>
      <w:r w:rsidRPr="00EB0F07">
        <w:rPr>
          <w:rFonts w:ascii="Times New Roman" w:hAnsi="Times New Roman"/>
          <w:bCs/>
          <w:sz w:val="24"/>
          <w:szCs w:val="24"/>
          <w:lang w:val="x-none"/>
        </w:rPr>
        <w:tab/>
      </w:r>
      <w:r w:rsidRPr="00EB0F07">
        <w:rPr>
          <w:rFonts w:ascii="Times New Roman" w:hAnsi="Times New Roman"/>
          <w:bCs/>
          <w:sz w:val="24"/>
          <w:szCs w:val="24"/>
          <w:lang w:val="x-none"/>
        </w:rPr>
        <w:tab/>
      </w:r>
      <w:r w:rsidRPr="00EB0F07">
        <w:rPr>
          <w:rFonts w:ascii="Times New Roman" w:hAnsi="Times New Roman"/>
          <w:bCs/>
          <w:sz w:val="24"/>
          <w:szCs w:val="24"/>
        </w:rPr>
        <w:t>Niedermüller Péter</w:t>
      </w:r>
    </w:p>
    <w:p w:rsidR="0013497D" w:rsidRPr="00EB0F07" w:rsidRDefault="002D1252" w:rsidP="001349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EB0F07">
        <w:rPr>
          <w:rFonts w:ascii="Times New Roman" w:hAnsi="Times New Roman"/>
          <w:bCs/>
          <w:sz w:val="24"/>
          <w:szCs w:val="24"/>
          <w:lang w:val="x-none"/>
        </w:rPr>
        <w:tab/>
      </w:r>
      <w:r w:rsidRPr="00EB0F07">
        <w:rPr>
          <w:rFonts w:ascii="Times New Roman" w:hAnsi="Times New Roman"/>
          <w:bCs/>
          <w:sz w:val="24"/>
          <w:szCs w:val="24"/>
          <w:lang w:val="x-none"/>
        </w:rPr>
        <w:tab/>
      </w:r>
      <w:r w:rsidRPr="00EB0F07">
        <w:rPr>
          <w:rFonts w:ascii="Times New Roman" w:hAnsi="Times New Roman"/>
          <w:bCs/>
          <w:sz w:val="24"/>
          <w:szCs w:val="24"/>
          <w:lang w:val="x-none"/>
        </w:rPr>
        <w:tab/>
      </w:r>
      <w:r w:rsidRPr="00EB0F07">
        <w:rPr>
          <w:rFonts w:ascii="Times New Roman" w:hAnsi="Times New Roman"/>
          <w:bCs/>
          <w:sz w:val="24"/>
          <w:szCs w:val="24"/>
          <w:lang w:val="x-none"/>
        </w:rPr>
        <w:tab/>
      </w:r>
      <w:r w:rsidRPr="00EB0F07">
        <w:rPr>
          <w:rFonts w:ascii="Times New Roman" w:hAnsi="Times New Roman"/>
          <w:bCs/>
          <w:sz w:val="24"/>
          <w:szCs w:val="24"/>
          <w:lang w:val="x-none"/>
        </w:rPr>
        <w:tab/>
      </w:r>
      <w:r w:rsidRPr="00EB0F07">
        <w:rPr>
          <w:rFonts w:ascii="Times New Roman" w:hAnsi="Times New Roman"/>
          <w:bCs/>
          <w:sz w:val="24"/>
          <w:szCs w:val="24"/>
          <w:lang w:val="x-none"/>
        </w:rPr>
        <w:tab/>
      </w:r>
      <w:r w:rsidRPr="00EB0F07">
        <w:rPr>
          <w:rFonts w:ascii="Times New Roman" w:hAnsi="Times New Roman"/>
          <w:bCs/>
          <w:sz w:val="24"/>
          <w:szCs w:val="24"/>
          <w:lang w:val="x-none"/>
        </w:rPr>
        <w:tab/>
      </w:r>
      <w:r w:rsidRPr="00EB0F07">
        <w:rPr>
          <w:rFonts w:ascii="Times New Roman" w:hAnsi="Times New Roman"/>
          <w:bCs/>
          <w:sz w:val="24"/>
          <w:szCs w:val="24"/>
          <w:lang w:val="x-none"/>
        </w:rPr>
        <w:tab/>
        <w:t xml:space="preserve">    </w:t>
      </w:r>
      <w:r w:rsidRPr="00EB0F07">
        <w:rPr>
          <w:rFonts w:ascii="Times New Roman" w:hAnsi="Times New Roman"/>
          <w:bCs/>
          <w:sz w:val="24"/>
          <w:szCs w:val="24"/>
        </w:rPr>
        <w:t>polgármester</w:t>
      </w:r>
    </w:p>
    <w:p w:rsidR="0013497D" w:rsidRPr="00EB0F07" w:rsidRDefault="0013497D" w:rsidP="001349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bookmarkEnd w:id="0"/>
    <w:bookmarkEnd w:id="1"/>
    <w:p w:rsidR="00DD6BA4" w:rsidRPr="00EB0F07" w:rsidRDefault="002D1252" w:rsidP="00DD6B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EB0F07">
        <w:rPr>
          <w:rFonts w:ascii="Times New Roman" w:hAnsi="Times New Roman"/>
          <w:sz w:val="24"/>
          <w:szCs w:val="24"/>
          <w:u w:val="single"/>
        </w:rPr>
        <w:t>Előterjesztés mellékletei:</w:t>
      </w:r>
    </w:p>
    <w:p w:rsidR="00DD6BA4" w:rsidRPr="00EB0F07" w:rsidRDefault="002D1252" w:rsidP="00DD6BA4">
      <w:pPr>
        <w:widowControl w:val="0"/>
        <w:numPr>
          <w:ilvl w:val="6"/>
          <w:numId w:val="2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EB0F07">
        <w:rPr>
          <w:rFonts w:ascii="Times New Roman" w:hAnsi="Times New Roman"/>
          <w:sz w:val="24"/>
          <w:szCs w:val="24"/>
        </w:rPr>
        <w:t xml:space="preserve">melléklet: </w:t>
      </w:r>
      <w:r w:rsidR="00EB0F07" w:rsidRPr="00EB0F07">
        <w:rPr>
          <w:rFonts w:ascii="Times New Roman" w:hAnsi="Times New Roman"/>
          <w:bCs/>
          <w:iCs/>
          <w:sz w:val="24"/>
          <w:szCs w:val="24"/>
        </w:rPr>
        <w:t>Bischitz Johanna Integrált Humán Szolgáltató Központ igazgatójának levele</w:t>
      </w:r>
    </w:p>
    <w:p w:rsidR="00AF74CC" w:rsidRPr="001C3089" w:rsidRDefault="002D1252" w:rsidP="00F13C70">
      <w:pPr>
        <w:widowControl w:val="0"/>
        <w:numPr>
          <w:ilvl w:val="6"/>
          <w:numId w:val="2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7E5432">
        <w:rPr>
          <w:rFonts w:ascii="Times New Roman" w:hAnsi="Times New Roman"/>
          <w:bCs/>
          <w:iCs/>
          <w:sz w:val="24"/>
          <w:szCs w:val="24"/>
        </w:rPr>
        <w:t xml:space="preserve">melléklet: </w:t>
      </w:r>
      <w:r w:rsidR="00EB0F07" w:rsidRPr="007E5432">
        <w:rPr>
          <w:rFonts w:ascii="Times New Roman" w:hAnsi="Times New Roman"/>
          <w:sz w:val="24"/>
          <w:szCs w:val="24"/>
        </w:rPr>
        <w:t>Támogatói Okirat</w:t>
      </w:r>
      <w:bookmarkEnd w:id="2"/>
    </w:p>
    <w:sectPr w:rsidR="00AF74CC" w:rsidRPr="001C3089" w:rsidSect="001C3089">
      <w:footerReference w:type="default" r:id="rId8"/>
      <w:pgSz w:w="12240" w:h="15840"/>
      <w:pgMar w:top="851" w:right="1134" w:bottom="851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22C4" w:rsidRDefault="00E122C4">
      <w:pPr>
        <w:spacing w:after="0" w:line="240" w:lineRule="auto"/>
      </w:pPr>
      <w:r>
        <w:separator/>
      </w:r>
    </w:p>
  </w:endnote>
  <w:endnote w:type="continuationSeparator" w:id="0">
    <w:p w:rsidR="00E122C4" w:rsidRDefault="00E122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3089" w:rsidRDefault="002D1252" w:rsidP="001C308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4856DF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22C4" w:rsidRDefault="00E122C4">
      <w:pPr>
        <w:spacing w:after="0" w:line="240" w:lineRule="auto"/>
      </w:pPr>
      <w:r>
        <w:separator/>
      </w:r>
    </w:p>
  </w:footnote>
  <w:footnote w:type="continuationSeparator" w:id="0">
    <w:p w:rsidR="00E122C4" w:rsidRDefault="00E122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8E3ABB1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42CDCE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9DA29C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E3867D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D6A43A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D80E5A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5AA886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F0A0C7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7648C1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0A12B56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36A0964" w:tentative="1">
      <w:start w:val="1"/>
      <w:numFmt w:val="lowerLetter"/>
      <w:lvlText w:val="%2."/>
      <w:lvlJc w:val="left"/>
      <w:pPr>
        <w:ind w:left="1440" w:hanging="360"/>
      </w:pPr>
    </w:lvl>
    <w:lvl w:ilvl="2" w:tplc="A452883C" w:tentative="1">
      <w:start w:val="1"/>
      <w:numFmt w:val="lowerRoman"/>
      <w:lvlText w:val="%3."/>
      <w:lvlJc w:val="right"/>
      <w:pPr>
        <w:ind w:left="2160" w:hanging="180"/>
      </w:pPr>
    </w:lvl>
    <w:lvl w:ilvl="3" w:tplc="E2F8F638" w:tentative="1">
      <w:start w:val="1"/>
      <w:numFmt w:val="decimal"/>
      <w:lvlText w:val="%4."/>
      <w:lvlJc w:val="left"/>
      <w:pPr>
        <w:ind w:left="2880" w:hanging="360"/>
      </w:pPr>
    </w:lvl>
    <w:lvl w:ilvl="4" w:tplc="7A5A6F6A" w:tentative="1">
      <w:start w:val="1"/>
      <w:numFmt w:val="lowerLetter"/>
      <w:lvlText w:val="%5."/>
      <w:lvlJc w:val="left"/>
      <w:pPr>
        <w:ind w:left="3600" w:hanging="360"/>
      </w:pPr>
    </w:lvl>
    <w:lvl w:ilvl="5" w:tplc="D44AA55C" w:tentative="1">
      <w:start w:val="1"/>
      <w:numFmt w:val="lowerRoman"/>
      <w:lvlText w:val="%6."/>
      <w:lvlJc w:val="right"/>
      <w:pPr>
        <w:ind w:left="4320" w:hanging="180"/>
      </w:pPr>
    </w:lvl>
    <w:lvl w:ilvl="6" w:tplc="4EC43782" w:tentative="1">
      <w:start w:val="1"/>
      <w:numFmt w:val="decimal"/>
      <w:lvlText w:val="%7."/>
      <w:lvlJc w:val="left"/>
      <w:pPr>
        <w:ind w:left="5040" w:hanging="360"/>
      </w:pPr>
    </w:lvl>
    <w:lvl w:ilvl="7" w:tplc="001C84A4" w:tentative="1">
      <w:start w:val="1"/>
      <w:numFmt w:val="lowerLetter"/>
      <w:lvlText w:val="%8."/>
      <w:lvlJc w:val="left"/>
      <w:pPr>
        <w:ind w:left="5760" w:hanging="360"/>
      </w:pPr>
    </w:lvl>
    <w:lvl w:ilvl="8" w:tplc="0C6268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95A2F"/>
    <w:multiLevelType w:val="hybridMultilevel"/>
    <w:tmpl w:val="92764614"/>
    <w:lvl w:ilvl="0" w:tplc="D8109C1E">
      <w:start w:val="1"/>
      <w:numFmt w:val="lowerLetter"/>
      <w:lvlText w:val="%1)"/>
      <w:lvlJc w:val="left"/>
      <w:pPr>
        <w:ind w:left="2770" w:hanging="360"/>
      </w:pPr>
      <w:rPr>
        <w:b w:val="0"/>
      </w:rPr>
    </w:lvl>
    <w:lvl w:ilvl="1" w:tplc="AB60FFE8">
      <w:start w:val="1"/>
      <w:numFmt w:val="lowerLetter"/>
      <w:lvlText w:val="%2."/>
      <w:lvlJc w:val="left"/>
      <w:pPr>
        <w:ind w:left="3490" w:hanging="360"/>
      </w:pPr>
    </w:lvl>
    <w:lvl w:ilvl="2" w:tplc="EB92FBA0">
      <w:start w:val="1"/>
      <w:numFmt w:val="lowerRoman"/>
      <w:lvlText w:val="%3."/>
      <w:lvlJc w:val="right"/>
      <w:pPr>
        <w:ind w:left="4210" w:hanging="180"/>
      </w:pPr>
    </w:lvl>
    <w:lvl w:ilvl="3" w:tplc="B38C8D22">
      <w:start w:val="1"/>
      <w:numFmt w:val="decimal"/>
      <w:lvlText w:val="%4."/>
      <w:lvlJc w:val="left"/>
      <w:pPr>
        <w:ind w:left="4930" w:hanging="360"/>
      </w:pPr>
    </w:lvl>
    <w:lvl w:ilvl="4" w:tplc="E99EF056">
      <w:start w:val="1"/>
      <w:numFmt w:val="lowerLetter"/>
      <w:lvlText w:val="%5."/>
      <w:lvlJc w:val="left"/>
      <w:pPr>
        <w:ind w:left="5650" w:hanging="360"/>
      </w:pPr>
    </w:lvl>
    <w:lvl w:ilvl="5" w:tplc="BE02EB66">
      <w:start w:val="1"/>
      <w:numFmt w:val="lowerRoman"/>
      <w:lvlText w:val="%6."/>
      <w:lvlJc w:val="right"/>
      <w:pPr>
        <w:ind w:left="6370" w:hanging="180"/>
      </w:pPr>
    </w:lvl>
    <w:lvl w:ilvl="6" w:tplc="3322EDDE">
      <w:start w:val="1"/>
      <w:numFmt w:val="decimal"/>
      <w:lvlText w:val="%7."/>
      <w:lvlJc w:val="left"/>
      <w:pPr>
        <w:ind w:left="7090" w:hanging="360"/>
      </w:pPr>
    </w:lvl>
    <w:lvl w:ilvl="7" w:tplc="09C051F6">
      <w:start w:val="1"/>
      <w:numFmt w:val="lowerLetter"/>
      <w:lvlText w:val="%8."/>
      <w:lvlJc w:val="left"/>
      <w:pPr>
        <w:ind w:left="7810" w:hanging="360"/>
      </w:pPr>
    </w:lvl>
    <w:lvl w:ilvl="8" w:tplc="A0B4BF56">
      <w:start w:val="1"/>
      <w:numFmt w:val="lowerRoman"/>
      <w:lvlText w:val="%9."/>
      <w:lvlJc w:val="right"/>
      <w:pPr>
        <w:ind w:left="8530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77A696C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3B0312A" w:tentative="1">
      <w:start w:val="1"/>
      <w:numFmt w:val="lowerLetter"/>
      <w:lvlText w:val="%2."/>
      <w:lvlJc w:val="left"/>
      <w:pPr>
        <w:ind w:left="1800" w:hanging="360"/>
      </w:pPr>
    </w:lvl>
    <w:lvl w:ilvl="2" w:tplc="6A76A474" w:tentative="1">
      <w:start w:val="1"/>
      <w:numFmt w:val="lowerRoman"/>
      <w:lvlText w:val="%3."/>
      <w:lvlJc w:val="right"/>
      <w:pPr>
        <w:ind w:left="2520" w:hanging="180"/>
      </w:pPr>
    </w:lvl>
    <w:lvl w:ilvl="3" w:tplc="75163444" w:tentative="1">
      <w:start w:val="1"/>
      <w:numFmt w:val="decimal"/>
      <w:lvlText w:val="%4."/>
      <w:lvlJc w:val="left"/>
      <w:pPr>
        <w:ind w:left="3240" w:hanging="360"/>
      </w:pPr>
    </w:lvl>
    <w:lvl w:ilvl="4" w:tplc="A6F6B7C8" w:tentative="1">
      <w:start w:val="1"/>
      <w:numFmt w:val="lowerLetter"/>
      <w:lvlText w:val="%5."/>
      <w:lvlJc w:val="left"/>
      <w:pPr>
        <w:ind w:left="3960" w:hanging="360"/>
      </w:pPr>
    </w:lvl>
    <w:lvl w:ilvl="5" w:tplc="196831D0" w:tentative="1">
      <w:start w:val="1"/>
      <w:numFmt w:val="lowerRoman"/>
      <w:lvlText w:val="%6."/>
      <w:lvlJc w:val="right"/>
      <w:pPr>
        <w:ind w:left="4680" w:hanging="180"/>
      </w:pPr>
    </w:lvl>
    <w:lvl w:ilvl="6" w:tplc="78F00700" w:tentative="1">
      <w:start w:val="1"/>
      <w:numFmt w:val="decimal"/>
      <w:lvlText w:val="%7."/>
      <w:lvlJc w:val="left"/>
      <w:pPr>
        <w:ind w:left="5400" w:hanging="360"/>
      </w:pPr>
    </w:lvl>
    <w:lvl w:ilvl="7" w:tplc="D2243C16" w:tentative="1">
      <w:start w:val="1"/>
      <w:numFmt w:val="lowerLetter"/>
      <w:lvlText w:val="%8."/>
      <w:lvlJc w:val="left"/>
      <w:pPr>
        <w:ind w:left="6120" w:hanging="360"/>
      </w:pPr>
    </w:lvl>
    <w:lvl w:ilvl="8" w:tplc="A552A4F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3CC22B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6EB9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08E1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EE07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3047A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CA48B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78BF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A23AB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7CC0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730E84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E2719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2AC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A80F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5C90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0AEB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F4AE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4C95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4A4F3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0B08A3D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BB8A38E8" w:tentative="1">
      <w:start w:val="1"/>
      <w:numFmt w:val="lowerLetter"/>
      <w:lvlText w:val="%2."/>
      <w:lvlJc w:val="left"/>
      <w:pPr>
        <w:ind w:left="1146" w:hanging="360"/>
      </w:pPr>
    </w:lvl>
    <w:lvl w:ilvl="2" w:tplc="745ECFC6" w:tentative="1">
      <w:start w:val="1"/>
      <w:numFmt w:val="lowerRoman"/>
      <w:lvlText w:val="%3."/>
      <w:lvlJc w:val="right"/>
      <w:pPr>
        <w:ind w:left="1866" w:hanging="180"/>
      </w:pPr>
    </w:lvl>
    <w:lvl w:ilvl="3" w:tplc="88D03DC6" w:tentative="1">
      <w:start w:val="1"/>
      <w:numFmt w:val="decimal"/>
      <w:lvlText w:val="%4."/>
      <w:lvlJc w:val="left"/>
      <w:pPr>
        <w:ind w:left="2586" w:hanging="360"/>
      </w:pPr>
    </w:lvl>
    <w:lvl w:ilvl="4" w:tplc="3B00E1CE" w:tentative="1">
      <w:start w:val="1"/>
      <w:numFmt w:val="lowerLetter"/>
      <w:lvlText w:val="%5."/>
      <w:lvlJc w:val="left"/>
      <w:pPr>
        <w:ind w:left="3306" w:hanging="360"/>
      </w:pPr>
    </w:lvl>
    <w:lvl w:ilvl="5" w:tplc="32AE82E2" w:tentative="1">
      <w:start w:val="1"/>
      <w:numFmt w:val="lowerRoman"/>
      <w:lvlText w:val="%6."/>
      <w:lvlJc w:val="right"/>
      <w:pPr>
        <w:ind w:left="4026" w:hanging="180"/>
      </w:pPr>
    </w:lvl>
    <w:lvl w:ilvl="6" w:tplc="7F1CDFF6" w:tentative="1">
      <w:start w:val="1"/>
      <w:numFmt w:val="decimal"/>
      <w:lvlText w:val="%7."/>
      <w:lvlJc w:val="left"/>
      <w:pPr>
        <w:ind w:left="4746" w:hanging="360"/>
      </w:pPr>
    </w:lvl>
    <w:lvl w:ilvl="7" w:tplc="6B02BBB8" w:tentative="1">
      <w:start w:val="1"/>
      <w:numFmt w:val="lowerLetter"/>
      <w:lvlText w:val="%8."/>
      <w:lvlJc w:val="left"/>
      <w:pPr>
        <w:ind w:left="5466" w:hanging="360"/>
      </w:pPr>
    </w:lvl>
    <w:lvl w:ilvl="8" w:tplc="28BE7272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A380DD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FB0AC78" w:tentative="1">
      <w:start w:val="1"/>
      <w:numFmt w:val="lowerLetter"/>
      <w:lvlText w:val="%2."/>
      <w:lvlJc w:val="left"/>
      <w:pPr>
        <w:ind w:left="1440" w:hanging="360"/>
      </w:pPr>
    </w:lvl>
    <w:lvl w:ilvl="2" w:tplc="E5B268F8" w:tentative="1">
      <w:start w:val="1"/>
      <w:numFmt w:val="lowerRoman"/>
      <w:lvlText w:val="%3."/>
      <w:lvlJc w:val="right"/>
      <w:pPr>
        <w:ind w:left="2160" w:hanging="180"/>
      </w:pPr>
    </w:lvl>
    <w:lvl w:ilvl="3" w:tplc="6C3806A0" w:tentative="1">
      <w:start w:val="1"/>
      <w:numFmt w:val="decimal"/>
      <w:lvlText w:val="%4."/>
      <w:lvlJc w:val="left"/>
      <w:pPr>
        <w:ind w:left="2880" w:hanging="360"/>
      </w:pPr>
    </w:lvl>
    <w:lvl w:ilvl="4" w:tplc="61207528" w:tentative="1">
      <w:start w:val="1"/>
      <w:numFmt w:val="lowerLetter"/>
      <w:lvlText w:val="%5."/>
      <w:lvlJc w:val="left"/>
      <w:pPr>
        <w:ind w:left="3600" w:hanging="360"/>
      </w:pPr>
    </w:lvl>
    <w:lvl w:ilvl="5" w:tplc="DF60DF6E" w:tentative="1">
      <w:start w:val="1"/>
      <w:numFmt w:val="lowerRoman"/>
      <w:lvlText w:val="%6."/>
      <w:lvlJc w:val="right"/>
      <w:pPr>
        <w:ind w:left="4320" w:hanging="180"/>
      </w:pPr>
    </w:lvl>
    <w:lvl w:ilvl="6" w:tplc="000C36D6" w:tentative="1">
      <w:start w:val="1"/>
      <w:numFmt w:val="decimal"/>
      <w:lvlText w:val="%7."/>
      <w:lvlJc w:val="left"/>
      <w:pPr>
        <w:ind w:left="5040" w:hanging="360"/>
      </w:pPr>
    </w:lvl>
    <w:lvl w:ilvl="7" w:tplc="25A828E2" w:tentative="1">
      <w:start w:val="1"/>
      <w:numFmt w:val="lowerLetter"/>
      <w:lvlText w:val="%8."/>
      <w:lvlJc w:val="left"/>
      <w:pPr>
        <w:ind w:left="5760" w:hanging="360"/>
      </w:pPr>
    </w:lvl>
    <w:lvl w:ilvl="8" w:tplc="BF1890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07F49"/>
    <w:multiLevelType w:val="hybridMultilevel"/>
    <w:tmpl w:val="BEF68D14"/>
    <w:lvl w:ilvl="0" w:tplc="8AFC60C8">
      <w:start w:val="1"/>
      <w:numFmt w:val="decimal"/>
      <w:lvlText w:val="%1."/>
      <w:lvlJc w:val="left"/>
      <w:pPr>
        <w:ind w:left="5889" w:hanging="360"/>
      </w:pPr>
      <w:rPr>
        <w:rFonts w:hint="default"/>
      </w:rPr>
    </w:lvl>
    <w:lvl w:ilvl="1" w:tplc="721AE8EC" w:tentative="1">
      <w:start w:val="1"/>
      <w:numFmt w:val="lowerLetter"/>
      <w:lvlText w:val="%2."/>
      <w:lvlJc w:val="left"/>
      <w:pPr>
        <w:ind w:left="1440" w:hanging="360"/>
      </w:pPr>
    </w:lvl>
    <w:lvl w:ilvl="2" w:tplc="4E986FC6" w:tentative="1">
      <w:start w:val="1"/>
      <w:numFmt w:val="lowerRoman"/>
      <w:lvlText w:val="%3."/>
      <w:lvlJc w:val="right"/>
      <w:pPr>
        <w:ind w:left="2160" w:hanging="180"/>
      </w:pPr>
    </w:lvl>
    <w:lvl w:ilvl="3" w:tplc="57CA76D6" w:tentative="1">
      <w:start w:val="1"/>
      <w:numFmt w:val="decimal"/>
      <w:lvlText w:val="%4."/>
      <w:lvlJc w:val="left"/>
      <w:pPr>
        <w:ind w:left="2880" w:hanging="360"/>
      </w:pPr>
    </w:lvl>
    <w:lvl w:ilvl="4" w:tplc="55309CBC" w:tentative="1">
      <w:start w:val="1"/>
      <w:numFmt w:val="lowerLetter"/>
      <w:lvlText w:val="%5."/>
      <w:lvlJc w:val="left"/>
      <w:pPr>
        <w:ind w:left="3600" w:hanging="360"/>
      </w:pPr>
    </w:lvl>
    <w:lvl w:ilvl="5" w:tplc="5FE2CF12" w:tentative="1">
      <w:start w:val="1"/>
      <w:numFmt w:val="lowerRoman"/>
      <w:lvlText w:val="%6."/>
      <w:lvlJc w:val="right"/>
      <w:pPr>
        <w:ind w:left="4320" w:hanging="180"/>
      </w:pPr>
    </w:lvl>
    <w:lvl w:ilvl="6" w:tplc="5CD617DC" w:tentative="1">
      <w:start w:val="1"/>
      <w:numFmt w:val="decimal"/>
      <w:lvlText w:val="%7."/>
      <w:lvlJc w:val="left"/>
      <w:pPr>
        <w:ind w:left="5040" w:hanging="360"/>
      </w:pPr>
    </w:lvl>
    <w:lvl w:ilvl="7" w:tplc="A092A1DA" w:tentative="1">
      <w:start w:val="1"/>
      <w:numFmt w:val="lowerLetter"/>
      <w:lvlText w:val="%8."/>
      <w:lvlJc w:val="left"/>
      <w:pPr>
        <w:ind w:left="5760" w:hanging="360"/>
      </w:pPr>
    </w:lvl>
    <w:lvl w:ilvl="8" w:tplc="B96289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EB049FB2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E0FCBCB8">
      <w:start w:val="1"/>
      <w:numFmt w:val="lowerLetter"/>
      <w:lvlText w:val="%2."/>
      <w:lvlJc w:val="left"/>
      <w:pPr>
        <w:ind w:left="1365" w:hanging="360"/>
      </w:pPr>
    </w:lvl>
    <w:lvl w:ilvl="2" w:tplc="7BB8A46E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7772C49E" w:tentative="1">
      <w:start w:val="1"/>
      <w:numFmt w:val="decimal"/>
      <w:lvlText w:val="%4."/>
      <w:lvlJc w:val="left"/>
      <w:pPr>
        <w:ind w:left="2805" w:hanging="360"/>
      </w:pPr>
    </w:lvl>
    <w:lvl w:ilvl="4" w:tplc="86B09492" w:tentative="1">
      <w:start w:val="1"/>
      <w:numFmt w:val="lowerLetter"/>
      <w:lvlText w:val="%5."/>
      <w:lvlJc w:val="left"/>
      <w:pPr>
        <w:ind w:left="3525" w:hanging="360"/>
      </w:pPr>
    </w:lvl>
    <w:lvl w:ilvl="5" w:tplc="494A2E10" w:tentative="1">
      <w:start w:val="1"/>
      <w:numFmt w:val="lowerRoman"/>
      <w:lvlText w:val="%6."/>
      <w:lvlJc w:val="right"/>
      <w:pPr>
        <w:ind w:left="4245" w:hanging="180"/>
      </w:pPr>
    </w:lvl>
    <w:lvl w:ilvl="6" w:tplc="7702E9C0" w:tentative="1">
      <w:start w:val="1"/>
      <w:numFmt w:val="decimal"/>
      <w:lvlText w:val="%7."/>
      <w:lvlJc w:val="left"/>
      <w:pPr>
        <w:ind w:left="4965" w:hanging="360"/>
      </w:pPr>
    </w:lvl>
    <w:lvl w:ilvl="7" w:tplc="F5289906" w:tentative="1">
      <w:start w:val="1"/>
      <w:numFmt w:val="lowerLetter"/>
      <w:lvlText w:val="%8."/>
      <w:lvlJc w:val="left"/>
      <w:pPr>
        <w:ind w:left="5685" w:hanging="360"/>
      </w:pPr>
    </w:lvl>
    <w:lvl w:ilvl="8" w:tplc="1D967810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0F56965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DE8B58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B6D71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7D40EF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EABA9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81CA8E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C30E9C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3A499B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DC8728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F514882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276E02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03ED5A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604DE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388026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A4699C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C08B72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382654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1FC6DF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E5D602C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5E6519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FB0DDD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F0C7FB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B29B1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6C0E5A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206DA5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CE8B4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506826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E8D248A2">
      <w:start w:val="1"/>
      <w:numFmt w:val="upperLetter"/>
      <w:lvlText w:val="%1."/>
      <w:lvlJc w:val="left"/>
      <w:pPr>
        <w:ind w:left="720" w:hanging="360"/>
      </w:pPr>
    </w:lvl>
    <w:lvl w:ilvl="1" w:tplc="E5188F16" w:tentative="1">
      <w:start w:val="1"/>
      <w:numFmt w:val="lowerLetter"/>
      <w:lvlText w:val="%2."/>
      <w:lvlJc w:val="left"/>
      <w:pPr>
        <w:ind w:left="1440" w:hanging="360"/>
      </w:pPr>
    </w:lvl>
    <w:lvl w:ilvl="2" w:tplc="AC34EBEA" w:tentative="1">
      <w:start w:val="1"/>
      <w:numFmt w:val="lowerRoman"/>
      <w:lvlText w:val="%3."/>
      <w:lvlJc w:val="right"/>
      <w:pPr>
        <w:ind w:left="2160" w:hanging="180"/>
      </w:pPr>
    </w:lvl>
    <w:lvl w:ilvl="3" w:tplc="15164E0A" w:tentative="1">
      <w:start w:val="1"/>
      <w:numFmt w:val="decimal"/>
      <w:lvlText w:val="%4."/>
      <w:lvlJc w:val="left"/>
      <w:pPr>
        <w:ind w:left="2880" w:hanging="360"/>
      </w:pPr>
    </w:lvl>
    <w:lvl w:ilvl="4" w:tplc="62B2AB96" w:tentative="1">
      <w:start w:val="1"/>
      <w:numFmt w:val="lowerLetter"/>
      <w:lvlText w:val="%5."/>
      <w:lvlJc w:val="left"/>
      <w:pPr>
        <w:ind w:left="3600" w:hanging="360"/>
      </w:pPr>
    </w:lvl>
    <w:lvl w:ilvl="5" w:tplc="13285190" w:tentative="1">
      <w:start w:val="1"/>
      <w:numFmt w:val="lowerRoman"/>
      <w:lvlText w:val="%6."/>
      <w:lvlJc w:val="right"/>
      <w:pPr>
        <w:ind w:left="4320" w:hanging="180"/>
      </w:pPr>
    </w:lvl>
    <w:lvl w:ilvl="6" w:tplc="8D1C0BDC" w:tentative="1">
      <w:start w:val="1"/>
      <w:numFmt w:val="decimal"/>
      <w:lvlText w:val="%7."/>
      <w:lvlJc w:val="left"/>
      <w:pPr>
        <w:ind w:left="5040" w:hanging="360"/>
      </w:pPr>
    </w:lvl>
    <w:lvl w:ilvl="7" w:tplc="5EB241A2" w:tentative="1">
      <w:start w:val="1"/>
      <w:numFmt w:val="lowerLetter"/>
      <w:lvlText w:val="%8."/>
      <w:lvlJc w:val="left"/>
      <w:pPr>
        <w:ind w:left="5760" w:hanging="360"/>
      </w:pPr>
    </w:lvl>
    <w:lvl w:ilvl="8" w:tplc="6CD482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DABE50A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BE876EE" w:tentative="1">
      <w:start w:val="1"/>
      <w:numFmt w:val="lowerLetter"/>
      <w:lvlText w:val="%2."/>
      <w:lvlJc w:val="left"/>
      <w:pPr>
        <w:ind w:left="1800" w:hanging="360"/>
      </w:pPr>
    </w:lvl>
    <w:lvl w:ilvl="2" w:tplc="E7B23ACE" w:tentative="1">
      <w:start w:val="1"/>
      <w:numFmt w:val="lowerRoman"/>
      <w:lvlText w:val="%3."/>
      <w:lvlJc w:val="right"/>
      <w:pPr>
        <w:ind w:left="2520" w:hanging="180"/>
      </w:pPr>
    </w:lvl>
    <w:lvl w:ilvl="3" w:tplc="77126DF0" w:tentative="1">
      <w:start w:val="1"/>
      <w:numFmt w:val="decimal"/>
      <w:lvlText w:val="%4."/>
      <w:lvlJc w:val="left"/>
      <w:pPr>
        <w:ind w:left="3240" w:hanging="360"/>
      </w:pPr>
    </w:lvl>
    <w:lvl w:ilvl="4" w:tplc="3244BE52" w:tentative="1">
      <w:start w:val="1"/>
      <w:numFmt w:val="lowerLetter"/>
      <w:lvlText w:val="%5."/>
      <w:lvlJc w:val="left"/>
      <w:pPr>
        <w:ind w:left="3960" w:hanging="360"/>
      </w:pPr>
    </w:lvl>
    <w:lvl w:ilvl="5" w:tplc="EE0A7828" w:tentative="1">
      <w:start w:val="1"/>
      <w:numFmt w:val="lowerRoman"/>
      <w:lvlText w:val="%6."/>
      <w:lvlJc w:val="right"/>
      <w:pPr>
        <w:ind w:left="4680" w:hanging="180"/>
      </w:pPr>
    </w:lvl>
    <w:lvl w:ilvl="6" w:tplc="24DC93EA" w:tentative="1">
      <w:start w:val="1"/>
      <w:numFmt w:val="decimal"/>
      <w:lvlText w:val="%7."/>
      <w:lvlJc w:val="left"/>
      <w:pPr>
        <w:ind w:left="5400" w:hanging="360"/>
      </w:pPr>
    </w:lvl>
    <w:lvl w:ilvl="7" w:tplc="02EC7020" w:tentative="1">
      <w:start w:val="1"/>
      <w:numFmt w:val="lowerLetter"/>
      <w:lvlText w:val="%8."/>
      <w:lvlJc w:val="left"/>
      <w:pPr>
        <w:ind w:left="6120" w:hanging="360"/>
      </w:pPr>
    </w:lvl>
    <w:lvl w:ilvl="8" w:tplc="0CBCE85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6226CB0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CD012D4" w:tentative="1">
      <w:start w:val="1"/>
      <w:numFmt w:val="lowerLetter"/>
      <w:lvlText w:val="%2."/>
      <w:lvlJc w:val="left"/>
      <w:pPr>
        <w:ind w:left="1440" w:hanging="360"/>
      </w:pPr>
    </w:lvl>
    <w:lvl w:ilvl="2" w:tplc="A2CE35A8" w:tentative="1">
      <w:start w:val="1"/>
      <w:numFmt w:val="lowerRoman"/>
      <w:lvlText w:val="%3."/>
      <w:lvlJc w:val="right"/>
      <w:pPr>
        <w:ind w:left="2160" w:hanging="180"/>
      </w:pPr>
    </w:lvl>
    <w:lvl w:ilvl="3" w:tplc="DCE039DC" w:tentative="1">
      <w:start w:val="1"/>
      <w:numFmt w:val="decimal"/>
      <w:lvlText w:val="%4."/>
      <w:lvlJc w:val="left"/>
      <w:pPr>
        <w:ind w:left="2880" w:hanging="360"/>
      </w:pPr>
    </w:lvl>
    <w:lvl w:ilvl="4" w:tplc="2AD0F27A" w:tentative="1">
      <w:start w:val="1"/>
      <w:numFmt w:val="lowerLetter"/>
      <w:lvlText w:val="%5."/>
      <w:lvlJc w:val="left"/>
      <w:pPr>
        <w:ind w:left="3600" w:hanging="360"/>
      </w:pPr>
    </w:lvl>
    <w:lvl w:ilvl="5" w:tplc="E87207E6" w:tentative="1">
      <w:start w:val="1"/>
      <w:numFmt w:val="lowerRoman"/>
      <w:lvlText w:val="%6."/>
      <w:lvlJc w:val="right"/>
      <w:pPr>
        <w:ind w:left="4320" w:hanging="180"/>
      </w:pPr>
    </w:lvl>
    <w:lvl w:ilvl="6" w:tplc="7A9C46EC" w:tentative="1">
      <w:start w:val="1"/>
      <w:numFmt w:val="decimal"/>
      <w:lvlText w:val="%7."/>
      <w:lvlJc w:val="left"/>
      <w:pPr>
        <w:ind w:left="5040" w:hanging="360"/>
      </w:pPr>
    </w:lvl>
    <w:lvl w:ilvl="7" w:tplc="1FF2D72A" w:tentative="1">
      <w:start w:val="1"/>
      <w:numFmt w:val="lowerLetter"/>
      <w:lvlText w:val="%8."/>
      <w:lvlJc w:val="left"/>
      <w:pPr>
        <w:ind w:left="5760" w:hanging="360"/>
      </w:pPr>
    </w:lvl>
    <w:lvl w:ilvl="8" w:tplc="126616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27961CF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F2D4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F0C2A98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5BA2E94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282888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3F69BF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B3435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08CC09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7C01AA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704457D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3F612D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00A423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954044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4600DB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0FE352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4A2845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E38BD9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3628CB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FC2A98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1BEEA14" w:tentative="1">
      <w:start w:val="1"/>
      <w:numFmt w:val="lowerLetter"/>
      <w:lvlText w:val="%2."/>
      <w:lvlJc w:val="left"/>
      <w:pPr>
        <w:ind w:left="1440" w:hanging="360"/>
      </w:pPr>
    </w:lvl>
    <w:lvl w:ilvl="2" w:tplc="C46E4590" w:tentative="1">
      <w:start w:val="1"/>
      <w:numFmt w:val="lowerRoman"/>
      <w:lvlText w:val="%3."/>
      <w:lvlJc w:val="right"/>
      <w:pPr>
        <w:ind w:left="2160" w:hanging="180"/>
      </w:pPr>
    </w:lvl>
    <w:lvl w:ilvl="3" w:tplc="0CC64C48" w:tentative="1">
      <w:start w:val="1"/>
      <w:numFmt w:val="decimal"/>
      <w:lvlText w:val="%4."/>
      <w:lvlJc w:val="left"/>
      <w:pPr>
        <w:ind w:left="2880" w:hanging="360"/>
      </w:pPr>
    </w:lvl>
    <w:lvl w:ilvl="4" w:tplc="B57CCBCE" w:tentative="1">
      <w:start w:val="1"/>
      <w:numFmt w:val="lowerLetter"/>
      <w:lvlText w:val="%5."/>
      <w:lvlJc w:val="left"/>
      <w:pPr>
        <w:ind w:left="3600" w:hanging="360"/>
      </w:pPr>
    </w:lvl>
    <w:lvl w:ilvl="5" w:tplc="4C2496FE" w:tentative="1">
      <w:start w:val="1"/>
      <w:numFmt w:val="lowerRoman"/>
      <w:lvlText w:val="%6."/>
      <w:lvlJc w:val="right"/>
      <w:pPr>
        <w:ind w:left="4320" w:hanging="180"/>
      </w:pPr>
    </w:lvl>
    <w:lvl w:ilvl="6" w:tplc="F7A885E6" w:tentative="1">
      <w:start w:val="1"/>
      <w:numFmt w:val="decimal"/>
      <w:lvlText w:val="%7."/>
      <w:lvlJc w:val="left"/>
      <w:pPr>
        <w:ind w:left="5040" w:hanging="360"/>
      </w:pPr>
    </w:lvl>
    <w:lvl w:ilvl="7" w:tplc="49187B9E" w:tentative="1">
      <w:start w:val="1"/>
      <w:numFmt w:val="lowerLetter"/>
      <w:lvlText w:val="%8."/>
      <w:lvlJc w:val="left"/>
      <w:pPr>
        <w:ind w:left="5760" w:hanging="360"/>
      </w:pPr>
    </w:lvl>
    <w:lvl w:ilvl="8" w:tplc="ED56B69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8"/>
  </w:num>
  <w:num w:numId="4">
    <w:abstractNumId w:val="19"/>
  </w:num>
  <w:num w:numId="5">
    <w:abstractNumId w:val="11"/>
  </w:num>
  <w:num w:numId="6">
    <w:abstractNumId w:val="0"/>
  </w:num>
  <w:num w:numId="7">
    <w:abstractNumId w:val="6"/>
  </w:num>
  <w:num w:numId="8">
    <w:abstractNumId w:val="7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8"/>
  </w:num>
  <w:num w:numId="14">
    <w:abstractNumId w:val="20"/>
  </w:num>
  <w:num w:numId="15">
    <w:abstractNumId w:val="12"/>
  </w:num>
  <w:num w:numId="16">
    <w:abstractNumId w:val="10"/>
  </w:num>
  <w:num w:numId="17">
    <w:abstractNumId w:val="4"/>
  </w:num>
  <w:num w:numId="18">
    <w:abstractNumId w:val="21"/>
  </w:num>
  <w:num w:numId="19">
    <w:abstractNumId w:val="16"/>
  </w:num>
  <w:num w:numId="20">
    <w:abstractNumId w:val="3"/>
  </w:num>
  <w:num w:numId="21">
    <w:abstractNumId w:val="9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88A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11DE"/>
    <w:rsid w:val="000718C3"/>
    <w:rsid w:val="0007208E"/>
    <w:rsid w:val="000720B5"/>
    <w:rsid w:val="00072613"/>
    <w:rsid w:val="0007744A"/>
    <w:rsid w:val="000808BB"/>
    <w:rsid w:val="00080B33"/>
    <w:rsid w:val="00083FAB"/>
    <w:rsid w:val="0008575A"/>
    <w:rsid w:val="00085C76"/>
    <w:rsid w:val="000869C2"/>
    <w:rsid w:val="00087157"/>
    <w:rsid w:val="000878B8"/>
    <w:rsid w:val="000909D0"/>
    <w:rsid w:val="000916DE"/>
    <w:rsid w:val="0009423A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36AB"/>
    <w:rsid w:val="00114CC9"/>
    <w:rsid w:val="001150A2"/>
    <w:rsid w:val="001155F3"/>
    <w:rsid w:val="00121F78"/>
    <w:rsid w:val="001259BE"/>
    <w:rsid w:val="001324F9"/>
    <w:rsid w:val="00132F9C"/>
    <w:rsid w:val="0013497D"/>
    <w:rsid w:val="00136AF7"/>
    <w:rsid w:val="0014034B"/>
    <w:rsid w:val="00140F17"/>
    <w:rsid w:val="00141233"/>
    <w:rsid w:val="00141D45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B84"/>
    <w:rsid w:val="00172F9A"/>
    <w:rsid w:val="00174E74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089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4C27"/>
    <w:rsid w:val="001E698C"/>
    <w:rsid w:val="001E705D"/>
    <w:rsid w:val="001E7FBE"/>
    <w:rsid w:val="001F0788"/>
    <w:rsid w:val="001F109A"/>
    <w:rsid w:val="001F2EAE"/>
    <w:rsid w:val="001F56FA"/>
    <w:rsid w:val="002001C9"/>
    <w:rsid w:val="002017F4"/>
    <w:rsid w:val="00203268"/>
    <w:rsid w:val="002053E4"/>
    <w:rsid w:val="002060E7"/>
    <w:rsid w:val="00211AB4"/>
    <w:rsid w:val="002120F8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0A10"/>
    <w:rsid w:val="00281DF1"/>
    <w:rsid w:val="002824EB"/>
    <w:rsid w:val="00290530"/>
    <w:rsid w:val="002911B0"/>
    <w:rsid w:val="002913FA"/>
    <w:rsid w:val="00292F0F"/>
    <w:rsid w:val="00293B77"/>
    <w:rsid w:val="002962A9"/>
    <w:rsid w:val="00297ABF"/>
    <w:rsid w:val="002A0821"/>
    <w:rsid w:val="002A12A9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252"/>
    <w:rsid w:val="002D1654"/>
    <w:rsid w:val="002D5616"/>
    <w:rsid w:val="002E0260"/>
    <w:rsid w:val="002E351E"/>
    <w:rsid w:val="002E456D"/>
    <w:rsid w:val="002E7D64"/>
    <w:rsid w:val="002F0583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54D0"/>
    <w:rsid w:val="003055CE"/>
    <w:rsid w:val="00307A7E"/>
    <w:rsid w:val="00311B84"/>
    <w:rsid w:val="003137C4"/>
    <w:rsid w:val="00323F2A"/>
    <w:rsid w:val="0032592E"/>
    <w:rsid w:val="00330ACF"/>
    <w:rsid w:val="00331037"/>
    <w:rsid w:val="00331A06"/>
    <w:rsid w:val="00333487"/>
    <w:rsid w:val="00340AFC"/>
    <w:rsid w:val="00341A87"/>
    <w:rsid w:val="00341AE8"/>
    <w:rsid w:val="0035221B"/>
    <w:rsid w:val="00353544"/>
    <w:rsid w:val="00354A99"/>
    <w:rsid w:val="0035716F"/>
    <w:rsid w:val="00364E1D"/>
    <w:rsid w:val="00365B97"/>
    <w:rsid w:val="0037081F"/>
    <w:rsid w:val="00371D99"/>
    <w:rsid w:val="00374669"/>
    <w:rsid w:val="003749E2"/>
    <w:rsid w:val="003776C5"/>
    <w:rsid w:val="00384183"/>
    <w:rsid w:val="003871CA"/>
    <w:rsid w:val="00387405"/>
    <w:rsid w:val="00387678"/>
    <w:rsid w:val="0039252B"/>
    <w:rsid w:val="003929AC"/>
    <w:rsid w:val="00394EA5"/>
    <w:rsid w:val="003953C8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4E88"/>
    <w:rsid w:val="003F6022"/>
    <w:rsid w:val="00402475"/>
    <w:rsid w:val="004032A7"/>
    <w:rsid w:val="0040438C"/>
    <w:rsid w:val="00404F8A"/>
    <w:rsid w:val="00404FB1"/>
    <w:rsid w:val="00405065"/>
    <w:rsid w:val="004050F4"/>
    <w:rsid w:val="00411934"/>
    <w:rsid w:val="00414954"/>
    <w:rsid w:val="00414EA3"/>
    <w:rsid w:val="0042136F"/>
    <w:rsid w:val="00421F7A"/>
    <w:rsid w:val="00431492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45E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56DF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3902"/>
    <w:rsid w:val="004D5E6E"/>
    <w:rsid w:val="004E0F29"/>
    <w:rsid w:val="004E6517"/>
    <w:rsid w:val="004F462C"/>
    <w:rsid w:val="00500E47"/>
    <w:rsid w:val="00501233"/>
    <w:rsid w:val="00504D5D"/>
    <w:rsid w:val="005050BC"/>
    <w:rsid w:val="0051519A"/>
    <w:rsid w:val="00516FCF"/>
    <w:rsid w:val="00517672"/>
    <w:rsid w:val="005176BB"/>
    <w:rsid w:val="00525A46"/>
    <w:rsid w:val="00525F5B"/>
    <w:rsid w:val="00530246"/>
    <w:rsid w:val="00531E1A"/>
    <w:rsid w:val="00531FDF"/>
    <w:rsid w:val="00532D54"/>
    <w:rsid w:val="005351C7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77A94"/>
    <w:rsid w:val="00577DE0"/>
    <w:rsid w:val="00593476"/>
    <w:rsid w:val="00593737"/>
    <w:rsid w:val="005A1A40"/>
    <w:rsid w:val="005A1CB1"/>
    <w:rsid w:val="005A2DF5"/>
    <w:rsid w:val="005A3632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49AC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37F3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1278"/>
    <w:rsid w:val="006440CE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0C83"/>
    <w:rsid w:val="006B2ACB"/>
    <w:rsid w:val="006B5C37"/>
    <w:rsid w:val="006C1A61"/>
    <w:rsid w:val="006C1C3F"/>
    <w:rsid w:val="006C256B"/>
    <w:rsid w:val="006D2F8F"/>
    <w:rsid w:val="006D76E6"/>
    <w:rsid w:val="006E03F6"/>
    <w:rsid w:val="006E1626"/>
    <w:rsid w:val="006E54FC"/>
    <w:rsid w:val="006E6652"/>
    <w:rsid w:val="006F5D69"/>
    <w:rsid w:val="007011E1"/>
    <w:rsid w:val="0070194B"/>
    <w:rsid w:val="00702D38"/>
    <w:rsid w:val="00704EFD"/>
    <w:rsid w:val="00706EFD"/>
    <w:rsid w:val="007152D6"/>
    <w:rsid w:val="00720212"/>
    <w:rsid w:val="0072152D"/>
    <w:rsid w:val="00722A7D"/>
    <w:rsid w:val="00723976"/>
    <w:rsid w:val="00723FCD"/>
    <w:rsid w:val="007244EC"/>
    <w:rsid w:val="00726170"/>
    <w:rsid w:val="0073134C"/>
    <w:rsid w:val="007343B7"/>
    <w:rsid w:val="0073684A"/>
    <w:rsid w:val="00736EC1"/>
    <w:rsid w:val="00740A6D"/>
    <w:rsid w:val="00741CEA"/>
    <w:rsid w:val="007476D8"/>
    <w:rsid w:val="0076064B"/>
    <w:rsid w:val="007616D7"/>
    <w:rsid w:val="0076462C"/>
    <w:rsid w:val="0076500A"/>
    <w:rsid w:val="00766847"/>
    <w:rsid w:val="007724E0"/>
    <w:rsid w:val="00774EC5"/>
    <w:rsid w:val="00777791"/>
    <w:rsid w:val="00787BAE"/>
    <w:rsid w:val="00787FBE"/>
    <w:rsid w:val="00790D64"/>
    <w:rsid w:val="007936C9"/>
    <w:rsid w:val="007947C8"/>
    <w:rsid w:val="00794943"/>
    <w:rsid w:val="007A2AB6"/>
    <w:rsid w:val="007A33E1"/>
    <w:rsid w:val="007A3649"/>
    <w:rsid w:val="007A3ECF"/>
    <w:rsid w:val="007A7583"/>
    <w:rsid w:val="007B13DA"/>
    <w:rsid w:val="007B634E"/>
    <w:rsid w:val="007B78A1"/>
    <w:rsid w:val="007C523A"/>
    <w:rsid w:val="007C688C"/>
    <w:rsid w:val="007D0968"/>
    <w:rsid w:val="007D46C0"/>
    <w:rsid w:val="007E1CDA"/>
    <w:rsid w:val="007E4249"/>
    <w:rsid w:val="007E5432"/>
    <w:rsid w:val="007E5CE7"/>
    <w:rsid w:val="007F0116"/>
    <w:rsid w:val="007F2FCC"/>
    <w:rsid w:val="007F71AA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77615"/>
    <w:rsid w:val="00882A12"/>
    <w:rsid w:val="008833B3"/>
    <w:rsid w:val="00885DA3"/>
    <w:rsid w:val="00890E7B"/>
    <w:rsid w:val="008913B9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428B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4AB7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3679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B77FF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9F592A"/>
    <w:rsid w:val="00A0066D"/>
    <w:rsid w:val="00A02F08"/>
    <w:rsid w:val="00A02FC0"/>
    <w:rsid w:val="00A053FF"/>
    <w:rsid w:val="00A077D3"/>
    <w:rsid w:val="00A07FAE"/>
    <w:rsid w:val="00A10C8F"/>
    <w:rsid w:val="00A11F2F"/>
    <w:rsid w:val="00A12337"/>
    <w:rsid w:val="00A12879"/>
    <w:rsid w:val="00A133F5"/>
    <w:rsid w:val="00A1729F"/>
    <w:rsid w:val="00A21121"/>
    <w:rsid w:val="00A229B1"/>
    <w:rsid w:val="00A24B54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43D0"/>
    <w:rsid w:val="00A65E90"/>
    <w:rsid w:val="00A67302"/>
    <w:rsid w:val="00A74929"/>
    <w:rsid w:val="00A74E62"/>
    <w:rsid w:val="00A74E70"/>
    <w:rsid w:val="00A765ED"/>
    <w:rsid w:val="00A81776"/>
    <w:rsid w:val="00A829A3"/>
    <w:rsid w:val="00A836A3"/>
    <w:rsid w:val="00A902E0"/>
    <w:rsid w:val="00A936FB"/>
    <w:rsid w:val="00AA152F"/>
    <w:rsid w:val="00AA2205"/>
    <w:rsid w:val="00AA26D7"/>
    <w:rsid w:val="00AA38EA"/>
    <w:rsid w:val="00AA64A8"/>
    <w:rsid w:val="00AB05D7"/>
    <w:rsid w:val="00AB324B"/>
    <w:rsid w:val="00AB447A"/>
    <w:rsid w:val="00AB68CC"/>
    <w:rsid w:val="00AB6F4C"/>
    <w:rsid w:val="00AC1F22"/>
    <w:rsid w:val="00AC25B3"/>
    <w:rsid w:val="00AC2FAD"/>
    <w:rsid w:val="00AC38C1"/>
    <w:rsid w:val="00AC5509"/>
    <w:rsid w:val="00AC5873"/>
    <w:rsid w:val="00AC6684"/>
    <w:rsid w:val="00AC6993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4ED4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09"/>
    <w:rsid w:val="00B44B99"/>
    <w:rsid w:val="00B46373"/>
    <w:rsid w:val="00B5062B"/>
    <w:rsid w:val="00B52CF2"/>
    <w:rsid w:val="00B535E7"/>
    <w:rsid w:val="00B61E06"/>
    <w:rsid w:val="00B6548B"/>
    <w:rsid w:val="00B65871"/>
    <w:rsid w:val="00B65D57"/>
    <w:rsid w:val="00B66D37"/>
    <w:rsid w:val="00B7041D"/>
    <w:rsid w:val="00B71C27"/>
    <w:rsid w:val="00B723CF"/>
    <w:rsid w:val="00B72937"/>
    <w:rsid w:val="00B73F91"/>
    <w:rsid w:val="00B74B4D"/>
    <w:rsid w:val="00B74DD8"/>
    <w:rsid w:val="00B7671E"/>
    <w:rsid w:val="00B7674D"/>
    <w:rsid w:val="00B77732"/>
    <w:rsid w:val="00B80AEA"/>
    <w:rsid w:val="00B81BD0"/>
    <w:rsid w:val="00B83DDD"/>
    <w:rsid w:val="00B84244"/>
    <w:rsid w:val="00B844BE"/>
    <w:rsid w:val="00B8454E"/>
    <w:rsid w:val="00B90357"/>
    <w:rsid w:val="00B9041E"/>
    <w:rsid w:val="00B91790"/>
    <w:rsid w:val="00B92C8E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32607"/>
    <w:rsid w:val="00C401BC"/>
    <w:rsid w:val="00C40E7E"/>
    <w:rsid w:val="00C449F6"/>
    <w:rsid w:val="00C45083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722C8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B4902"/>
    <w:rsid w:val="00CB61B4"/>
    <w:rsid w:val="00CC0574"/>
    <w:rsid w:val="00CC0CD0"/>
    <w:rsid w:val="00CC11C3"/>
    <w:rsid w:val="00CC1D6D"/>
    <w:rsid w:val="00CC2187"/>
    <w:rsid w:val="00CC7E75"/>
    <w:rsid w:val="00CD1E81"/>
    <w:rsid w:val="00CD35C6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0CD9"/>
    <w:rsid w:val="00D12CB4"/>
    <w:rsid w:val="00D130FD"/>
    <w:rsid w:val="00D134D3"/>
    <w:rsid w:val="00D15C75"/>
    <w:rsid w:val="00D1731F"/>
    <w:rsid w:val="00D1773C"/>
    <w:rsid w:val="00D21FD9"/>
    <w:rsid w:val="00D24B75"/>
    <w:rsid w:val="00D26750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28E1"/>
    <w:rsid w:val="00D6348B"/>
    <w:rsid w:val="00D64A29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5F00"/>
    <w:rsid w:val="00DA6727"/>
    <w:rsid w:val="00DB0D47"/>
    <w:rsid w:val="00DB147A"/>
    <w:rsid w:val="00DB2B4B"/>
    <w:rsid w:val="00DB2C5B"/>
    <w:rsid w:val="00DB2E41"/>
    <w:rsid w:val="00DB457A"/>
    <w:rsid w:val="00DB5188"/>
    <w:rsid w:val="00DB5A4E"/>
    <w:rsid w:val="00DC17E6"/>
    <w:rsid w:val="00DC3114"/>
    <w:rsid w:val="00DC6B75"/>
    <w:rsid w:val="00DD1906"/>
    <w:rsid w:val="00DD6BA4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2C4"/>
    <w:rsid w:val="00E12B9C"/>
    <w:rsid w:val="00E14D2B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315"/>
    <w:rsid w:val="00E47876"/>
    <w:rsid w:val="00E53204"/>
    <w:rsid w:val="00E53F19"/>
    <w:rsid w:val="00E55E0F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4A4"/>
    <w:rsid w:val="00EA1A05"/>
    <w:rsid w:val="00EA272C"/>
    <w:rsid w:val="00EA3523"/>
    <w:rsid w:val="00EA37C2"/>
    <w:rsid w:val="00EA3E2D"/>
    <w:rsid w:val="00EA4847"/>
    <w:rsid w:val="00EA615D"/>
    <w:rsid w:val="00EB0F07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3E57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28C8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53"/>
    <w:rsid w:val="00F25B9C"/>
    <w:rsid w:val="00F32103"/>
    <w:rsid w:val="00F34455"/>
    <w:rsid w:val="00F35077"/>
    <w:rsid w:val="00F37BFF"/>
    <w:rsid w:val="00F404BB"/>
    <w:rsid w:val="00F41548"/>
    <w:rsid w:val="00F41F24"/>
    <w:rsid w:val="00F4294A"/>
    <w:rsid w:val="00F44401"/>
    <w:rsid w:val="00F461DA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3DAA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D7F93"/>
    <w:rsid w:val="00FE03FE"/>
    <w:rsid w:val="00FE06ED"/>
    <w:rsid w:val="00FE0E29"/>
    <w:rsid w:val="00FE1D1C"/>
    <w:rsid w:val="00FE45AC"/>
    <w:rsid w:val="00FE59B2"/>
    <w:rsid w:val="00FF0170"/>
    <w:rsid w:val="00FF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381DF6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paragraph" w:customStyle="1" w:styleId="xmsolistparagraph">
    <w:name w:val="x_msolistparagraph"/>
    <w:basedOn w:val="Norml"/>
    <w:rsid w:val="00525F5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ighlighted">
    <w:name w:val="highlighted"/>
    <w:basedOn w:val="Bekezdsalapbettpusa"/>
    <w:rsid w:val="006049AC"/>
  </w:style>
  <w:style w:type="paragraph" w:customStyle="1" w:styleId="uj">
    <w:name w:val="uj"/>
    <w:basedOn w:val="Norml"/>
    <w:rsid w:val="006049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4FC707223C1422FBE3F93346D89C69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F9584BE-EE97-4AC6-929B-032921A61E81}"/>
      </w:docPartPr>
      <w:docPartBody>
        <w:p w:rsidR="00DB2C5B" w:rsidRDefault="00E4019D" w:rsidP="00F25B53">
          <w:pPr>
            <w:pStyle w:val="74FC707223C1422FBE3F93346D89C695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44242B"/>
    <w:rsid w:val="00453088"/>
    <w:rsid w:val="00563FD1"/>
    <w:rsid w:val="005803F7"/>
    <w:rsid w:val="00583D0B"/>
    <w:rsid w:val="00616477"/>
    <w:rsid w:val="00633AE4"/>
    <w:rsid w:val="006D6362"/>
    <w:rsid w:val="006D78AB"/>
    <w:rsid w:val="00752930"/>
    <w:rsid w:val="00951CF1"/>
    <w:rsid w:val="00993A01"/>
    <w:rsid w:val="00A73A7E"/>
    <w:rsid w:val="00B63C9A"/>
    <w:rsid w:val="00CD2ED7"/>
    <w:rsid w:val="00D17317"/>
    <w:rsid w:val="00E047FD"/>
    <w:rsid w:val="00E4019D"/>
    <w:rsid w:val="00F41F35"/>
    <w:rsid w:val="00F471F0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74FC707223C1422FBE3F93346D89C695">
    <w:name w:val="74FC707223C1422FBE3F93346D89C695"/>
    <w:rsid w:val="00F25B5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F55FE-6B6E-4E98-AB0C-4315FB7E9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1102</Words>
  <Characters>7609</Characters>
  <Application>Microsoft Office Word</Application>
  <DocSecurity>0</DocSecurity>
  <Lines>63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Szalontainé Lázár Krisztina</cp:lastModifiedBy>
  <cp:revision>30</cp:revision>
  <cp:lastPrinted>2015-06-19T08:32:00Z</cp:lastPrinted>
  <dcterms:created xsi:type="dcterms:W3CDTF">2022-09-21T10:20:00Z</dcterms:created>
  <dcterms:modified xsi:type="dcterms:W3CDTF">2025-10-27T12:39:00Z</dcterms:modified>
</cp:coreProperties>
</file>